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A9610" w14:textId="77777777" w:rsidR="003A6B2D" w:rsidRPr="00253E0B" w:rsidRDefault="003A6B2D" w:rsidP="003A6B2D">
      <w:pPr>
        <w:pStyle w:val="Normal1"/>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253E0B">
        <w:rPr>
          <w:rFonts w:ascii="Times New Roman" w:eastAsia="Times New Roman" w:hAnsi="Times New Roman" w:cs="Times New Roman"/>
          <w:b/>
          <w:sz w:val="24"/>
          <w:szCs w:val="24"/>
        </w:rPr>
        <w:t>LIBRARY LITERACY AMONG LIBRARY AND INFORMATION SCIENCE STUDENTS IN SELECTED UNIVERSITIES IN SOUTH-SOUTH, NIGERIA.</w:t>
      </w:r>
    </w:p>
    <w:p w14:paraId="765BB4F5" w14:textId="77777777" w:rsidR="003A6B2D" w:rsidRPr="00253E0B" w:rsidRDefault="003A6B2D" w:rsidP="003A6B2D">
      <w:pPr>
        <w:spacing w:after="0" w:line="240" w:lineRule="auto"/>
        <w:rPr>
          <w:rFonts w:ascii="Times New Roman" w:hAnsi="Times New Roman" w:cs="Times New Roman"/>
          <w:b/>
          <w:sz w:val="24"/>
          <w:szCs w:val="24"/>
        </w:rPr>
      </w:pPr>
    </w:p>
    <w:p w14:paraId="373A1058" w14:textId="77777777" w:rsidR="003A6B2D" w:rsidRPr="00253E0B" w:rsidRDefault="003A6B2D" w:rsidP="003A6B2D">
      <w:pPr>
        <w:spacing w:after="0" w:line="240" w:lineRule="auto"/>
        <w:jc w:val="center"/>
        <w:rPr>
          <w:rFonts w:ascii="Times New Roman" w:hAnsi="Times New Roman" w:cs="Times New Roman"/>
          <w:b/>
          <w:sz w:val="24"/>
          <w:szCs w:val="24"/>
        </w:rPr>
      </w:pPr>
    </w:p>
    <w:p w14:paraId="4991C4D4" w14:textId="77777777" w:rsidR="003A6B2D" w:rsidRPr="00253E0B" w:rsidRDefault="003A6B2D" w:rsidP="003A6B2D">
      <w:pPr>
        <w:pStyle w:val="Normal1"/>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7838D014" w14:textId="77777777" w:rsidR="003A6B2D" w:rsidRPr="00253E0B" w:rsidRDefault="003A6B2D" w:rsidP="003A6B2D">
      <w:pPr>
        <w:pStyle w:val="Normal1"/>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253E0B">
        <w:rPr>
          <w:rFonts w:ascii="Times New Roman" w:eastAsia="Times New Roman" w:hAnsi="Times New Roman" w:cs="Times New Roman"/>
          <w:sz w:val="24"/>
          <w:szCs w:val="24"/>
        </w:rPr>
        <w:t xml:space="preserve">OKPODU-PHILIP, Cordelia </w:t>
      </w:r>
      <w:proofErr w:type="spellStart"/>
      <w:r w:rsidRPr="00253E0B">
        <w:rPr>
          <w:rFonts w:ascii="Times New Roman" w:eastAsia="Times New Roman" w:hAnsi="Times New Roman" w:cs="Times New Roman"/>
          <w:sz w:val="24"/>
          <w:szCs w:val="24"/>
        </w:rPr>
        <w:t>Omonigho</w:t>
      </w:r>
      <w:proofErr w:type="spellEnd"/>
    </w:p>
    <w:p w14:paraId="36939204" w14:textId="77777777" w:rsidR="003A6B2D" w:rsidRPr="00253E0B" w:rsidRDefault="003A6B2D" w:rsidP="003A6B2D">
      <w:pPr>
        <w:pStyle w:val="Normal1"/>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253E0B">
        <w:rPr>
          <w:rFonts w:ascii="Times New Roman" w:eastAsia="Times New Roman" w:hAnsi="Times New Roman" w:cs="Times New Roman"/>
          <w:sz w:val="24"/>
          <w:szCs w:val="24"/>
        </w:rPr>
        <w:t>Department of Library and Information Science</w:t>
      </w:r>
    </w:p>
    <w:p w14:paraId="56557BF1" w14:textId="77777777" w:rsidR="003A6B2D" w:rsidRPr="00253E0B" w:rsidRDefault="003A6B2D" w:rsidP="003A6B2D">
      <w:pPr>
        <w:pStyle w:val="Normal1"/>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253E0B">
        <w:rPr>
          <w:rFonts w:ascii="Times New Roman" w:eastAsia="Times New Roman" w:hAnsi="Times New Roman" w:cs="Times New Roman"/>
          <w:sz w:val="24"/>
          <w:szCs w:val="24"/>
        </w:rPr>
        <w:t xml:space="preserve">Southern Delta University, </w:t>
      </w:r>
      <w:proofErr w:type="spellStart"/>
      <w:r w:rsidRPr="00253E0B">
        <w:rPr>
          <w:rFonts w:ascii="Times New Roman" w:eastAsia="Times New Roman" w:hAnsi="Times New Roman" w:cs="Times New Roman"/>
          <w:sz w:val="24"/>
          <w:szCs w:val="24"/>
        </w:rPr>
        <w:t>Ozoro</w:t>
      </w:r>
      <w:proofErr w:type="spellEnd"/>
      <w:r w:rsidRPr="00253E0B">
        <w:rPr>
          <w:rFonts w:ascii="Times New Roman" w:eastAsia="Times New Roman" w:hAnsi="Times New Roman" w:cs="Times New Roman"/>
          <w:sz w:val="24"/>
          <w:szCs w:val="24"/>
        </w:rPr>
        <w:t>, Delta State.</w:t>
      </w:r>
    </w:p>
    <w:p w14:paraId="2880BA3F" w14:textId="0993649B" w:rsidR="003A6B2D" w:rsidRDefault="003A6B2D" w:rsidP="003A6B2D">
      <w:pPr>
        <w:pStyle w:val="Normal1"/>
        <w:pBdr>
          <w:top w:val="nil"/>
          <w:left w:val="nil"/>
          <w:bottom w:val="nil"/>
          <w:right w:val="nil"/>
          <w:between w:val="nil"/>
        </w:pBdr>
        <w:spacing w:after="0" w:line="240" w:lineRule="auto"/>
        <w:jc w:val="center"/>
        <w:rPr>
          <w:rStyle w:val="Hyperlink"/>
          <w:rFonts w:ascii="Times New Roman" w:eastAsia="Times New Roman" w:hAnsi="Times New Roman" w:cs="Times New Roman"/>
          <w:color w:val="auto"/>
          <w:sz w:val="24"/>
          <w:szCs w:val="24"/>
        </w:rPr>
      </w:pPr>
      <w:r w:rsidRPr="00253E0B">
        <w:rPr>
          <w:rFonts w:ascii="Times New Roman" w:eastAsia="Times New Roman" w:hAnsi="Times New Roman" w:cs="Times New Roman"/>
          <w:sz w:val="24"/>
          <w:szCs w:val="24"/>
        </w:rPr>
        <w:t xml:space="preserve">Email: </w:t>
      </w:r>
      <w:hyperlink r:id="rId7" w:history="1">
        <w:r w:rsidR="001975CA" w:rsidRPr="004D2E86">
          <w:rPr>
            <w:rStyle w:val="Hyperlink"/>
            <w:rFonts w:ascii="Times New Roman" w:eastAsia="Times New Roman" w:hAnsi="Times New Roman" w:cs="Times New Roman"/>
            <w:sz w:val="24"/>
            <w:szCs w:val="24"/>
          </w:rPr>
          <w:t>cordeliaokpodu@gmail.com</w:t>
        </w:r>
      </w:hyperlink>
    </w:p>
    <w:p w14:paraId="00D7BBDB" w14:textId="77777777" w:rsidR="001975CA" w:rsidRDefault="001975CA" w:rsidP="003A6B2D">
      <w:pPr>
        <w:pStyle w:val="Normal1"/>
        <w:pBdr>
          <w:top w:val="nil"/>
          <w:left w:val="nil"/>
          <w:bottom w:val="nil"/>
          <w:right w:val="nil"/>
          <w:between w:val="nil"/>
        </w:pBdr>
        <w:spacing w:after="0" w:line="240" w:lineRule="auto"/>
        <w:jc w:val="center"/>
        <w:rPr>
          <w:rStyle w:val="Hyperlink"/>
          <w:rFonts w:ascii="Times New Roman" w:eastAsia="Times New Roman" w:hAnsi="Times New Roman" w:cs="Times New Roman"/>
          <w:color w:val="auto"/>
          <w:sz w:val="24"/>
          <w:szCs w:val="24"/>
        </w:rPr>
      </w:pPr>
    </w:p>
    <w:p w14:paraId="5A4BB633" w14:textId="77777777" w:rsidR="001975CA" w:rsidRDefault="001975CA" w:rsidP="003A6B2D">
      <w:pPr>
        <w:pStyle w:val="Normal1"/>
        <w:pBdr>
          <w:top w:val="nil"/>
          <w:left w:val="nil"/>
          <w:bottom w:val="nil"/>
          <w:right w:val="nil"/>
          <w:between w:val="nil"/>
        </w:pBdr>
        <w:spacing w:after="0" w:line="240" w:lineRule="auto"/>
        <w:jc w:val="center"/>
        <w:rPr>
          <w:rStyle w:val="Hyperlink"/>
          <w:rFonts w:ascii="Times New Roman" w:eastAsia="Times New Roman" w:hAnsi="Times New Roman" w:cs="Times New Roman"/>
          <w:color w:val="auto"/>
          <w:sz w:val="24"/>
          <w:szCs w:val="24"/>
        </w:rPr>
      </w:pPr>
    </w:p>
    <w:p w14:paraId="1011ACE0" w14:textId="77777777" w:rsidR="001975CA" w:rsidRPr="00253E0B" w:rsidRDefault="001975CA" w:rsidP="003A6B2D">
      <w:pPr>
        <w:pStyle w:val="Normal1"/>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6D75D9BA" w14:textId="77777777" w:rsidR="003A6B2D" w:rsidRPr="00253E0B" w:rsidRDefault="003A6B2D" w:rsidP="003A6B2D">
      <w:pPr>
        <w:pStyle w:val="Normal1"/>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5D2EA26A" w14:textId="77777777" w:rsidR="003A6B2D" w:rsidRPr="00253E0B" w:rsidRDefault="003A6B2D" w:rsidP="003A6B2D">
      <w:pPr>
        <w:pStyle w:val="Normal1"/>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6119A16F" w14:textId="77777777" w:rsidR="003A6B2D" w:rsidRPr="00253E0B" w:rsidRDefault="003A6B2D" w:rsidP="003A6B2D">
      <w:pPr>
        <w:spacing w:after="0" w:line="240" w:lineRule="auto"/>
        <w:jc w:val="center"/>
        <w:rPr>
          <w:rFonts w:ascii="Times New Roman" w:hAnsi="Times New Roman" w:cs="Times New Roman"/>
          <w:b/>
          <w:sz w:val="24"/>
          <w:szCs w:val="24"/>
        </w:rPr>
      </w:pPr>
    </w:p>
    <w:p w14:paraId="2F5312DD" w14:textId="77777777" w:rsidR="00563C64" w:rsidRPr="00253E0B" w:rsidRDefault="00563C64" w:rsidP="003A6B2D">
      <w:pPr>
        <w:spacing w:after="0" w:line="240" w:lineRule="auto"/>
        <w:rPr>
          <w:rFonts w:ascii="Times New Roman" w:hAnsi="Times New Roman" w:cs="Times New Roman"/>
          <w:b/>
          <w:sz w:val="24"/>
          <w:szCs w:val="24"/>
        </w:rPr>
      </w:pPr>
    </w:p>
    <w:p w14:paraId="21078593" w14:textId="77777777" w:rsidR="00840DF1" w:rsidRPr="00253E0B" w:rsidRDefault="00840DF1" w:rsidP="00A120DD">
      <w:pPr>
        <w:spacing w:after="0" w:line="240" w:lineRule="auto"/>
        <w:jc w:val="both"/>
        <w:rPr>
          <w:rFonts w:ascii="Times New Roman" w:hAnsi="Times New Roman" w:cs="Times New Roman"/>
          <w:b/>
          <w:sz w:val="24"/>
          <w:szCs w:val="24"/>
        </w:rPr>
      </w:pPr>
      <w:r w:rsidRPr="00253E0B">
        <w:rPr>
          <w:rFonts w:ascii="Times New Roman" w:hAnsi="Times New Roman" w:cs="Times New Roman"/>
          <w:b/>
          <w:sz w:val="24"/>
          <w:szCs w:val="24"/>
        </w:rPr>
        <w:t>Abstract</w:t>
      </w:r>
    </w:p>
    <w:p w14:paraId="389C1159" w14:textId="77777777" w:rsidR="003A6B2D" w:rsidRPr="00253E0B" w:rsidRDefault="00563C64" w:rsidP="00A120DD">
      <w:pPr>
        <w:pStyle w:val="NormalWeb"/>
        <w:jc w:val="both"/>
      </w:pPr>
      <w:r w:rsidRPr="00253E0B">
        <w:t xml:space="preserve">This study investigated library literacy among Library and Information Science (LIS) students in selected universities in South-South Nigeria. The study specifically examined the extent of library literacy among library and information science students, identified the factors influencing their library literacy, and examined the challenges affecting their library literacy in the selected universities. A descriptive survey research design was adopted for the study. The population of the study consisted of 253 library and information students in selected universities in South-South Nigeria. Data were collected using a structured questionnaire and </w:t>
      </w:r>
      <w:proofErr w:type="spellStart"/>
      <w:r w:rsidRPr="00253E0B">
        <w:t>analysed</w:t>
      </w:r>
      <w:proofErr w:type="spellEnd"/>
      <w:r w:rsidRPr="00253E0B">
        <w:t xml:space="preserve"> </w:t>
      </w:r>
      <w:r w:rsidR="00840DF1" w:rsidRPr="00253E0B">
        <w:t>using descriptive</w:t>
      </w:r>
      <w:r w:rsidRPr="00253E0B">
        <w:t xml:space="preserve"> statistics such as frequencies and simple percentages, mean and standard deviation.</w:t>
      </w:r>
      <w:r w:rsidR="00840DF1" w:rsidRPr="00253E0B">
        <w:t xml:space="preserve"> </w:t>
      </w:r>
      <w:r w:rsidRPr="00253E0B">
        <w:t xml:space="preserve">Findings of the study revealed that library and information science students possess library literacy to a great extent. The study further showed that factors such as ICT skills, library orientation </w:t>
      </w:r>
      <w:proofErr w:type="spellStart"/>
      <w:r w:rsidRPr="00253E0B">
        <w:t>programmes</w:t>
      </w:r>
      <w:proofErr w:type="spellEnd"/>
      <w:r w:rsidRPr="00253E0B">
        <w:t>, librarian assistance, and availability of information resources influence students’ library literacy. It was also found that challenges such as poor internet connectivity, inadequate training, insufficient learning materials, and limited time negatively affect library literacy among the students.</w:t>
      </w:r>
      <w:r w:rsidR="00840DF1" w:rsidRPr="00253E0B">
        <w:t xml:space="preserve"> </w:t>
      </w:r>
      <w:r w:rsidRPr="00253E0B">
        <w:t xml:space="preserve">Based on the findings, the study concluded that although library and information science students demonstrate a good level of library literacy, certain institutional and infrastructural challenges still hinder its effective development. The study recommended improved ICT training, enhanced library orientation </w:t>
      </w:r>
      <w:proofErr w:type="spellStart"/>
      <w:r w:rsidRPr="00253E0B">
        <w:t>programmes</w:t>
      </w:r>
      <w:proofErr w:type="spellEnd"/>
      <w:r w:rsidRPr="00253E0B">
        <w:t>, better internet facilities, adequate provision of learning resources, and continuous user education for the students.</w:t>
      </w:r>
    </w:p>
    <w:p w14:paraId="56525EF8" w14:textId="77777777" w:rsidR="003A6B2D" w:rsidRPr="00253E0B" w:rsidRDefault="003A6B2D" w:rsidP="00A120DD">
      <w:pPr>
        <w:pStyle w:val="NoSpacing"/>
        <w:jc w:val="both"/>
        <w:rPr>
          <w:rFonts w:ascii="Times New Roman" w:hAnsi="Times New Roman"/>
          <w:sz w:val="24"/>
          <w:szCs w:val="24"/>
        </w:rPr>
      </w:pPr>
    </w:p>
    <w:p w14:paraId="31122F8E" w14:textId="77777777" w:rsidR="003A6B2D" w:rsidRPr="00253E0B" w:rsidRDefault="003A6B2D" w:rsidP="00A120DD">
      <w:pPr>
        <w:pStyle w:val="NoSpacing"/>
        <w:jc w:val="both"/>
        <w:rPr>
          <w:rFonts w:ascii="Times New Roman" w:hAnsi="Times New Roman"/>
          <w:sz w:val="24"/>
          <w:szCs w:val="24"/>
        </w:rPr>
      </w:pPr>
      <w:r w:rsidRPr="00253E0B">
        <w:rPr>
          <w:rFonts w:ascii="Times New Roman" w:hAnsi="Times New Roman"/>
          <w:sz w:val="24"/>
          <w:szCs w:val="24"/>
        </w:rPr>
        <w:t>Keywords: Library, Library Literacy,</w:t>
      </w:r>
      <w:r w:rsidR="00C31744" w:rsidRPr="00253E0B">
        <w:rPr>
          <w:rFonts w:ascii="Times New Roman" w:hAnsi="Times New Roman"/>
          <w:sz w:val="24"/>
          <w:szCs w:val="24"/>
        </w:rPr>
        <w:t xml:space="preserve"> Nigeria,</w:t>
      </w:r>
      <w:r w:rsidRPr="00253E0B">
        <w:rPr>
          <w:rFonts w:ascii="Times New Roman" w:hAnsi="Times New Roman"/>
          <w:sz w:val="24"/>
          <w:szCs w:val="24"/>
        </w:rPr>
        <w:t xml:space="preserve"> South-South, </w:t>
      </w:r>
      <w:r w:rsidR="00C31744" w:rsidRPr="00253E0B">
        <w:rPr>
          <w:rFonts w:ascii="Times New Roman" w:hAnsi="Times New Roman"/>
          <w:sz w:val="24"/>
          <w:szCs w:val="24"/>
        </w:rPr>
        <w:t>University</w:t>
      </w:r>
    </w:p>
    <w:p w14:paraId="21B71DCC" w14:textId="77777777" w:rsidR="003A6B2D" w:rsidRPr="00253E0B" w:rsidRDefault="003A6B2D" w:rsidP="00A120DD">
      <w:pPr>
        <w:pStyle w:val="NoSpacing"/>
        <w:jc w:val="both"/>
        <w:rPr>
          <w:rFonts w:ascii="Times New Roman" w:hAnsi="Times New Roman"/>
          <w:sz w:val="24"/>
          <w:szCs w:val="24"/>
        </w:rPr>
      </w:pPr>
    </w:p>
    <w:p w14:paraId="08FEF254" w14:textId="77777777" w:rsidR="003A6B2D" w:rsidRPr="00253E0B" w:rsidRDefault="003A6B2D" w:rsidP="00A120DD">
      <w:pPr>
        <w:spacing w:after="0" w:line="240" w:lineRule="auto"/>
        <w:jc w:val="both"/>
        <w:rPr>
          <w:rFonts w:ascii="Times New Roman" w:hAnsi="Times New Roman" w:cs="Times New Roman"/>
          <w:sz w:val="24"/>
          <w:szCs w:val="24"/>
        </w:rPr>
      </w:pPr>
    </w:p>
    <w:p w14:paraId="37A3447A" w14:textId="77777777" w:rsidR="003A6B2D" w:rsidRPr="00253E0B" w:rsidRDefault="003A6B2D" w:rsidP="00A120DD">
      <w:pPr>
        <w:jc w:val="both"/>
        <w:rPr>
          <w:rFonts w:ascii="Times New Roman" w:hAnsi="Times New Roman" w:cs="Times New Roman"/>
          <w:sz w:val="24"/>
          <w:szCs w:val="24"/>
        </w:rPr>
      </w:pPr>
    </w:p>
    <w:p w14:paraId="0D86CC7F" w14:textId="77777777" w:rsidR="003A6B2D" w:rsidRPr="00253E0B" w:rsidRDefault="003A6B2D" w:rsidP="00A120DD">
      <w:pPr>
        <w:jc w:val="both"/>
        <w:rPr>
          <w:rFonts w:ascii="Times New Roman" w:hAnsi="Times New Roman" w:cs="Times New Roman"/>
          <w:sz w:val="24"/>
          <w:szCs w:val="24"/>
        </w:rPr>
      </w:pPr>
    </w:p>
    <w:p w14:paraId="075FE541" w14:textId="77777777" w:rsidR="003A6B2D" w:rsidRPr="00253E0B" w:rsidRDefault="003A6B2D" w:rsidP="00A120DD">
      <w:pPr>
        <w:jc w:val="both"/>
        <w:rPr>
          <w:rFonts w:ascii="Times New Roman" w:hAnsi="Times New Roman" w:cs="Times New Roman"/>
          <w:sz w:val="24"/>
          <w:szCs w:val="24"/>
        </w:rPr>
      </w:pPr>
    </w:p>
    <w:p w14:paraId="04EA9C2C" w14:textId="77777777" w:rsidR="003A6B2D" w:rsidRDefault="003A6B2D" w:rsidP="00A120DD">
      <w:pPr>
        <w:jc w:val="both"/>
        <w:rPr>
          <w:rFonts w:ascii="Times New Roman" w:hAnsi="Times New Roman" w:cs="Times New Roman"/>
          <w:sz w:val="24"/>
          <w:szCs w:val="24"/>
        </w:rPr>
      </w:pPr>
    </w:p>
    <w:p w14:paraId="3776083F" w14:textId="77777777" w:rsidR="004E4BF4" w:rsidRPr="00253E0B" w:rsidRDefault="004E4BF4" w:rsidP="00A120DD">
      <w:pPr>
        <w:jc w:val="both"/>
        <w:rPr>
          <w:rFonts w:ascii="Times New Roman" w:hAnsi="Times New Roman" w:cs="Times New Roman"/>
          <w:sz w:val="24"/>
          <w:szCs w:val="24"/>
        </w:rPr>
      </w:pPr>
    </w:p>
    <w:p w14:paraId="46271E92" w14:textId="77777777" w:rsidR="003A6B2D" w:rsidRPr="00253E0B" w:rsidRDefault="003A6B2D" w:rsidP="00A120DD">
      <w:pPr>
        <w:spacing w:after="0" w:line="480" w:lineRule="auto"/>
        <w:jc w:val="both"/>
        <w:rPr>
          <w:rFonts w:ascii="Times New Roman" w:hAnsi="Times New Roman" w:cs="Times New Roman"/>
          <w:b/>
          <w:sz w:val="24"/>
          <w:szCs w:val="24"/>
        </w:rPr>
      </w:pPr>
      <w:r w:rsidRPr="00253E0B">
        <w:rPr>
          <w:rFonts w:ascii="Times New Roman" w:hAnsi="Times New Roman" w:cs="Times New Roman"/>
          <w:b/>
          <w:sz w:val="24"/>
          <w:szCs w:val="24"/>
        </w:rPr>
        <w:t>INTRODUCTION</w:t>
      </w:r>
    </w:p>
    <w:p w14:paraId="65CC9E07" w14:textId="77777777" w:rsidR="003A6B2D" w:rsidRPr="00253E0B" w:rsidRDefault="003A6B2D" w:rsidP="00A120DD">
      <w:pPr>
        <w:spacing w:after="0" w:line="480" w:lineRule="auto"/>
        <w:jc w:val="both"/>
        <w:rPr>
          <w:rFonts w:ascii="Times New Roman" w:hAnsi="Times New Roman" w:cs="Times New Roman"/>
          <w:b/>
          <w:sz w:val="24"/>
          <w:szCs w:val="24"/>
        </w:rPr>
      </w:pPr>
      <w:r w:rsidRPr="00253E0B">
        <w:rPr>
          <w:rFonts w:ascii="Times New Roman" w:hAnsi="Times New Roman" w:cs="Times New Roman"/>
          <w:b/>
          <w:sz w:val="24"/>
          <w:szCs w:val="24"/>
        </w:rPr>
        <w:t>Background to the Study</w:t>
      </w:r>
    </w:p>
    <w:p w14:paraId="75D76E52" w14:textId="77777777" w:rsidR="003A6B2D" w:rsidRPr="00253E0B" w:rsidRDefault="003A6B2D" w:rsidP="00A120DD">
      <w:pPr>
        <w:spacing w:after="0" w:line="480" w:lineRule="auto"/>
        <w:jc w:val="both"/>
        <w:rPr>
          <w:rFonts w:ascii="Times New Roman" w:hAnsi="Times New Roman" w:cs="Times New Roman"/>
          <w:b/>
          <w:sz w:val="24"/>
          <w:szCs w:val="24"/>
        </w:rPr>
      </w:pPr>
      <w:r w:rsidRPr="00253E0B">
        <w:rPr>
          <w:rFonts w:ascii="Times New Roman" w:hAnsi="Times New Roman" w:cs="Times New Roman"/>
          <w:sz w:val="24"/>
          <w:szCs w:val="24"/>
        </w:rPr>
        <w:tab/>
        <w:t xml:space="preserve">Libraries are valuable repositories of information, offering a treasure trove of books, journals, multimedia resources and more. Libraries are the “heart” of the learning community, providing a place for students and faculty to conduct their research and advance their knowledge. In the education system, an academic library is the </w:t>
      </w:r>
      <w:proofErr w:type="spellStart"/>
      <w:r w:rsidRPr="00253E0B">
        <w:rPr>
          <w:rFonts w:ascii="Times New Roman" w:hAnsi="Times New Roman" w:cs="Times New Roman"/>
          <w:sz w:val="24"/>
          <w:szCs w:val="24"/>
        </w:rPr>
        <w:t>centre</w:t>
      </w:r>
      <w:proofErr w:type="spellEnd"/>
      <w:r w:rsidRPr="00253E0B">
        <w:rPr>
          <w:rFonts w:ascii="Times New Roman" w:hAnsi="Times New Roman" w:cs="Times New Roman"/>
          <w:sz w:val="24"/>
          <w:szCs w:val="24"/>
        </w:rPr>
        <w:t xml:space="preserve"> of academic life. A university library exists to support the goals of its parent organization and since university libraries are an integral part of the higher education system, they provide support services for the formal educational programs as well as for facilities for research and for generation of new knowledge. The major aim of the library is to promote the tripartite objectives (teaching, learning and research) of education through the provision of adequate and relevant information resources (in both print and non-print format) and s</w:t>
      </w:r>
      <w:r w:rsidR="00C31744" w:rsidRPr="00253E0B">
        <w:rPr>
          <w:rFonts w:ascii="Times New Roman" w:hAnsi="Times New Roman" w:cs="Times New Roman"/>
          <w:sz w:val="24"/>
          <w:szCs w:val="24"/>
        </w:rPr>
        <w:t>ervices to users. (</w:t>
      </w:r>
      <w:proofErr w:type="spellStart"/>
      <w:r w:rsidR="00C31744" w:rsidRPr="00253E0B">
        <w:rPr>
          <w:rFonts w:ascii="Times New Roman" w:hAnsi="Times New Roman" w:cs="Times New Roman"/>
          <w:sz w:val="24"/>
          <w:szCs w:val="24"/>
        </w:rPr>
        <w:t>Oriogu</w:t>
      </w:r>
      <w:proofErr w:type="spellEnd"/>
      <w:r w:rsidRPr="00253E0B">
        <w:rPr>
          <w:rFonts w:ascii="Times New Roman" w:hAnsi="Times New Roman" w:cs="Times New Roman"/>
          <w:sz w:val="24"/>
          <w:szCs w:val="24"/>
        </w:rPr>
        <w:t xml:space="preserve"> </w:t>
      </w:r>
      <w:r w:rsidRPr="00253E0B">
        <w:rPr>
          <w:rFonts w:ascii="Times New Roman" w:hAnsi="Times New Roman" w:cs="Times New Roman"/>
          <w:i/>
          <w:sz w:val="24"/>
          <w:szCs w:val="24"/>
        </w:rPr>
        <w:t>et al</w:t>
      </w:r>
      <w:r w:rsidRPr="00253E0B">
        <w:rPr>
          <w:rFonts w:ascii="Times New Roman" w:hAnsi="Times New Roman" w:cs="Times New Roman"/>
          <w:sz w:val="24"/>
          <w:szCs w:val="24"/>
        </w:rPr>
        <w:t>, 2018).</w:t>
      </w:r>
    </w:p>
    <w:p w14:paraId="64B042B0" w14:textId="77777777" w:rsidR="003A6B2D" w:rsidRPr="00253E0B" w:rsidRDefault="003A6B2D" w:rsidP="00A120DD">
      <w:pPr>
        <w:spacing w:line="480" w:lineRule="auto"/>
        <w:jc w:val="both"/>
        <w:rPr>
          <w:rFonts w:ascii="Times New Roman" w:hAnsi="Times New Roman" w:cs="Times New Roman"/>
          <w:sz w:val="24"/>
          <w:szCs w:val="24"/>
        </w:rPr>
      </w:pPr>
      <w:r w:rsidRPr="00253E0B">
        <w:rPr>
          <w:rFonts w:ascii="Times New Roman" w:hAnsi="Times New Roman" w:cs="Times New Roman"/>
          <w:sz w:val="24"/>
          <w:szCs w:val="24"/>
        </w:rPr>
        <w:tab/>
        <w:t>The 21st century university libraries have the obligation to make information available and provide effective access to information sources, which makes them different from the traditional libraries, which derived their satisfaction from just being custodians of library materials. The significance of university library to undergraduates in the pursuit of academic excellence is determined by the level of adequate and proficient usage of the library information resources and services. (</w:t>
      </w:r>
      <w:proofErr w:type="spellStart"/>
      <w:r w:rsidRPr="00253E0B">
        <w:rPr>
          <w:rFonts w:ascii="Times New Roman" w:hAnsi="Times New Roman" w:cs="Times New Roman"/>
          <w:sz w:val="24"/>
          <w:szCs w:val="24"/>
        </w:rPr>
        <w:t>Adeeko</w:t>
      </w:r>
      <w:proofErr w:type="spellEnd"/>
      <w:r w:rsidR="00C31744" w:rsidRPr="00253E0B">
        <w:rPr>
          <w:rFonts w:ascii="Times New Roman" w:hAnsi="Times New Roman" w:cs="Times New Roman"/>
          <w:sz w:val="24"/>
          <w:szCs w:val="24"/>
        </w:rPr>
        <w:t xml:space="preserve"> </w:t>
      </w:r>
      <w:r w:rsidR="00253E0B" w:rsidRPr="00253E0B">
        <w:rPr>
          <w:rFonts w:ascii="Times New Roman" w:hAnsi="Times New Roman" w:cs="Times New Roman"/>
          <w:sz w:val="24"/>
          <w:szCs w:val="24"/>
        </w:rPr>
        <w:t>&amp;</w:t>
      </w:r>
      <w:r w:rsidRPr="00253E0B">
        <w:rPr>
          <w:rFonts w:ascii="Times New Roman" w:hAnsi="Times New Roman" w:cs="Times New Roman"/>
          <w:sz w:val="24"/>
          <w:szCs w:val="24"/>
        </w:rPr>
        <w:t xml:space="preserve"> </w:t>
      </w:r>
      <w:proofErr w:type="spellStart"/>
      <w:r w:rsidRPr="00253E0B">
        <w:rPr>
          <w:rFonts w:ascii="Times New Roman" w:hAnsi="Times New Roman" w:cs="Times New Roman"/>
          <w:sz w:val="24"/>
          <w:szCs w:val="24"/>
        </w:rPr>
        <w:t>Adetimirin</w:t>
      </w:r>
      <w:proofErr w:type="spellEnd"/>
      <w:r w:rsidRPr="00253E0B">
        <w:rPr>
          <w:rFonts w:ascii="Times New Roman" w:hAnsi="Times New Roman" w:cs="Times New Roman"/>
          <w:sz w:val="24"/>
          <w:szCs w:val="24"/>
        </w:rPr>
        <w:t>, 2021).</w:t>
      </w:r>
    </w:p>
    <w:p w14:paraId="58FB405D" w14:textId="77777777" w:rsidR="003A6B2D" w:rsidRPr="00253E0B" w:rsidRDefault="003A6B2D" w:rsidP="00A120DD">
      <w:pPr>
        <w:pStyle w:val="NoSpacing"/>
        <w:spacing w:line="480" w:lineRule="auto"/>
        <w:ind w:firstLine="720"/>
        <w:jc w:val="both"/>
        <w:rPr>
          <w:rFonts w:ascii="Times New Roman" w:hAnsi="Times New Roman"/>
          <w:sz w:val="24"/>
          <w:szCs w:val="24"/>
          <w:shd w:val="clear" w:color="auto" w:fill="FFFFFF"/>
        </w:rPr>
      </w:pPr>
      <w:r w:rsidRPr="00253E0B">
        <w:rPr>
          <w:rFonts w:ascii="Times New Roman" w:hAnsi="Times New Roman"/>
          <w:sz w:val="24"/>
          <w:szCs w:val="24"/>
        </w:rPr>
        <w:t xml:space="preserve"> Library services are resources, activities, </w:t>
      </w:r>
      <w:proofErr w:type="spellStart"/>
      <w:r w:rsidRPr="00253E0B">
        <w:rPr>
          <w:rFonts w:ascii="Times New Roman" w:hAnsi="Times New Roman"/>
          <w:sz w:val="24"/>
          <w:szCs w:val="24"/>
        </w:rPr>
        <w:t>programmes</w:t>
      </w:r>
      <w:proofErr w:type="spellEnd"/>
      <w:r w:rsidRPr="00253E0B">
        <w:rPr>
          <w:rFonts w:ascii="Times New Roman" w:hAnsi="Times New Roman"/>
          <w:sz w:val="24"/>
          <w:szCs w:val="24"/>
        </w:rPr>
        <w:t xml:space="preserve"> and instructions that are provided to enable patrons meet required information needs and make judicious and efficient use of the various library resources and services. During the last decades the interest in students’ library use </w:t>
      </w:r>
      <w:r w:rsidRPr="00253E0B">
        <w:rPr>
          <w:rFonts w:ascii="Times New Roman" w:hAnsi="Times New Roman"/>
          <w:sz w:val="24"/>
          <w:szCs w:val="24"/>
        </w:rPr>
        <w:lastRenderedPageBreak/>
        <w:t>and information needs has increased mainly because of the increase in student numbers and libraries needs to meet their client’s demands in the best possible way Library services provide access to a range of information resources, particularly, electronic resources to facilitate academic and research excellence as well as personal development. Adequate provision and usage of library resour</w:t>
      </w:r>
      <w:r w:rsidR="00C31744" w:rsidRPr="00253E0B">
        <w:rPr>
          <w:rFonts w:ascii="Times New Roman" w:hAnsi="Times New Roman"/>
          <w:sz w:val="24"/>
          <w:szCs w:val="24"/>
        </w:rPr>
        <w:t xml:space="preserve">ces and services are the </w:t>
      </w:r>
      <w:proofErr w:type="spellStart"/>
      <w:r w:rsidR="00C31744" w:rsidRPr="00253E0B">
        <w:rPr>
          <w:rFonts w:ascii="Times New Roman" w:hAnsi="Times New Roman"/>
          <w:sz w:val="24"/>
          <w:szCs w:val="24"/>
        </w:rPr>
        <w:t>centre</w:t>
      </w:r>
      <w:proofErr w:type="spellEnd"/>
      <w:r w:rsidR="00C31744" w:rsidRPr="00253E0B">
        <w:rPr>
          <w:rFonts w:ascii="Times New Roman" w:hAnsi="Times New Roman"/>
          <w:sz w:val="24"/>
          <w:szCs w:val="24"/>
        </w:rPr>
        <w:t xml:space="preserve"> </w:t>
      </w:r>
      <w:r w:rsidRPr="00253E0B">
        <w:rPr>
          <w:rFonts w:ascii="Times New Roman" w:hAnsi="Times New Roman"/>
          <w:sz w:val="24"/>
          <w:szCs w:val="24"/>
        </w:rPr>
        <w:t>piece around which library functions revolve. Access and optimal use of information resources and services therefore become imperative for students. Access to quality library resources and services provided by academic libraries presupposed that students would made effective use of the various library resources and services to attain qualitative learning as well as academic and research excellence. Research has shown that students sometimes have difficulty using their university library and those libraries are seen as daunting, int</w:t>
      </w:r>
      <w:r w:rsidR="00C31744" w:rsidRPr="00253E0B">
        <w:rPr>
          <w:rFonts w:ascii="Times New Roman" w:hAnsi="Times New Roman"/>
          <w:sz w:val="24"/>
          <w:szCs w:val="24"/>
        </w:rPr>
        <w:t>imidating places (</w:t>
      </w:r>
      <w:proofErr w:type="spellStart"/>
      <w:proofErr w:type="gramStart"/>
      <w:r w:rsidR="00C31744" w:rsidRPr="00253E0B">
        <w:rPr>
          <w:rFonts w:ascii="Times New Roman" w:hAnsi="Times New Roman"/>
          <w:sz w:val="24"/>
          <w:szCs w:val="24"/>
        </w:rPr>
        <w:t>Eluwole</w:t>
      </w:r>
      <w:proofErr w:type="spellEnd"/>
      <w:r w:rsidR="00C31744" w:rsidRPr="00253E0B">
        <w:rPr>
          <w:rFonts w:ascii="Times New Roman" w:hAnsi="Times New Roman"/>
          <w:sz w:val="24"/>
          <w:szCs w:val="24"/>
        </w:rPr>
        <w:t xml:space="preserve"> </w:t>
      </w:r>
      <w:r w:rsidRPr="00253E0B">
        <w:rPr>
          <w:rFonts w:ascii="Times New Roman" w:hAnsi="Times New Roman"/>
          <w:sz w:val="24"/>
          <w:szCs w:val="24"/>
        </w:rPr>
        <w:t>,</w:t>
      </w:r>
      <w:r w:rsidRPr="00253E0B">
        <w:rPr>
          <w:rFonts w:ascii="Times New Roman" w:hAnsi="Times New Roman"/>
          <w:i/>
          <w:sz w:val="24"/>
          <w:szCs w:val="24"/>
        </w:rPr>
        <w:t>et</w:t>
      </w:r>
      <w:proofErr w:type="gramEnd"/>
      <w:r w:rsidRPr="00253E0B">
        <w:rPr>
          <w:rFonts w:ascii="Times New Roman" w:hAnsi="Times New Roman"/>
          <w:i/>
          <w:sz w:val="24"/>
          <w:szCs w:val="24"/>
        </w:rPr>
        <w:t xml:space="preserve"> al</w:t>
      </w:r>
      <w:r w:rsidRPr="00253E0B">
        <w:rPr>
          <w:rFonts w:ascii="Times New Roman" w:hAnsi="Times New Roman"/>
          <w:sz w:val="24"/>
          <w:szCs w:val="24"/>
        </w:rPr>
        <w:t>,  2022).  This</w:t>
      </w:r>
      <w:r w:rsidRPr="00253E0B">
        <w:rPr>
          <w:rFonts w:ascii="Times New Roman" w:hAnsi="Times New Roman"/>
          <w:sz w:val="24"/>
          <w:szCs w:val="24"/>
          <w:shd w:val="clear" w:color="auto" w:fill="FFFFFF"/>
        </w:rPr>
        <w:t xml:space="preserve"> lack of interest in libraries according to Abrams (2022), is a widespread phenomenon. </w:t>
      </w:r>
    </w:p>
    <w:p w14:paraId="39E1153D" w14:textId="77777777" w:rsidR="003A6B2D" w:rsidRPr="00253E0B" w:rsidRDefault="003A6B2D" w:rsidP="00A120DD">
      <w:pPr>
        <w:pStyle w:val="NoSpacing"/>
        <w:spacing w:line="480" w:lineRule="auto"/>
        <w:ind w:firstLine="720"/>
        <w:jc w:val="both"/>
        <w:rPr>
          <w:rFonts w:ascii="Times New Roman" w:hAnsi="Times New Roman"/>
          <w:sz w:val="24"/>
          <w:szCs w:val="24"/>
        </w:rPr>
      </w:pPr>
      <w:r w:rsidRPr="00253E0B">
        <w:rPr>
          <w:rFonts w:ascii="Times New Roman" w:hAnsi="Times New Roman"/>
          <w:sz w:val="24"/>
          <w:szCs w:val="24"/>
        </w:rPr>
        <w:t>Access to library resources and services is highly desirable as this guarantee quality university education and production of knowledgeable and information literate graduates. For the optimum use of the library, its users should also have knowledge to access its resources to their full benefit making eve</w:t>
      </w:r>
      <w:r w:rsidR="00C31744" w:rsidRPr="00253E0B">
        <w:rPr>
          <w:rFonts w:ascii="Times New Roman" w:hAnsi="Times New Roman"/>
          <w:sz w:val="24"/>
          <w:szCs w:val="24"/>
        </w:rPr>
        <w:t>ry search effective. (</w:t>
      </w:r>
      <w:proofErr w:type="spellStart"/>
      <w:r w:rsidR="00C31744" w:rsidRPr="00253E0B">
        <w:rPr>
          <w:rFonts w:ascii="Times New Roman" w:hAnsi="Times New Roman"/>
          <w:sz w:val="24"/>
          <w:szCs w:val="24"/>
        </w:rPr>
        <w:t>Gyauet</w:t>
      </w:r>
      <w:proofErr w:type="spellEnd"/>
      <w:r w:rsidR="00C31744" w:rsidRPr="00253E0B">
        <w:rPr>
          <w:rFonts w:ascii="Times New Roman" w:hAnsi="Times New Roman"/>
          <w:sz w:val="24"/>
          <w:szCs w:val="24"/>
        </w:rPr>
        <w:t xml:space="preserve"> </w:t>
      </w:r>
      <w:r w:rsidRPr="00253E0B">
        <w:rPr>
          <w:rFonts w:ascii="Times New Roman" w:hAnsi="Times New Roman"/>
          <w:i/>
          <w:sz w:val="24"/>
          <w:szCs w:val="24"/>
        </w:rPr>
        <w:t>et al</w:t>
      </w:r>
      <w:r w:rsidRPr="00253E0B">
        <w:rPr>
          <w:rFonts w:ascii="Times New Roman" w:hAnsi="Times New Roman"/>
          <w:sz w:val="24"/>
          <w:szCs w:val="24"/>
        </w:rPr>
        <w:t xml:space="preserve">, 2021). Hence, the library literacy of students comes to play. </w:t>
      </w:r>
    </w:p>
    <w:p w14:paraId="0AF89CC1" w14:textId="77777777" w:rsidR="003A6B2D" w:rsidRPr="00253E0B" w:rsidRDefault="003A6B2D" w:rsidP="00A120DD">
      <w:pPr>
        <w:shd w:val="clear" w:color="auto" w:fill="FFFFFF"/>
        <w:spacing w:before="225" w:after="225" w:line="480" w:lineRule="auto"/>
        <w:jc w:val="both"/>
        <w:rPr>
          <w:rFonts w:ascii="Times New Roman" w:hAnsi="Times New Roman" w:cs="Times New Roman"/>
          <w:sz w:val="24"/>
          <w:szCs w:val="24"/>
        </w:rPr>
      </w:pPr>
      <w:r w:rsidRPr="00253E0B">
        <w:rPr>
          <w:rFonts w:ascii="Times New Roman" w:hAnsi="Times New Roman" w:cs="Times New Roman"/>
          <w:sz w:val="24"/>
          <w:szCs w:val="24"/>
        </w:rPr>
        <w:t>Library literacy according to the university of Texas Austin school of information LIS, 2019  as cited in Adomi 2023, is the ability of an individual to use library resources, such as catalogues and reference materials to search for information, knowledge of the library’s physical layout and is needed to locate resources containing the found information Library literacy</w:t>
      </w:r>
      <w:r w:rsidRPr="00253E0B">
        <w:rPr>
          <w:rFonts w:ascii="Times New Roman" w:hAnsi="Times New Roman" w:cs="Times New Roman"/>
          <w:sz w:val="24"/>
          <w:szCs w:val="24"/>
          <w:shd w:val="clear" w:color="auto" w:fill="FFFFFF"/>
        </w:rPr>
        <w:t xml:space="preserve"> can also be seen as the acquisition of a range of skills relating to identification of and familiarity with sources and information seeking processes, usually through formal bibliographic instruction and informal </w:t>
      </w:r>
      <w:r w:rsidRPr="00253E0B">
        <w:rPr>
          <w:rFonts w:ascii="Times New Roman" w:hAnsi="Times New Roman" w:cs="Times New Roman"/>
          <w:sz w:val="24"/>
          <w:szCs w:val="24"/>
          <w:shd w:val="clear" w:color="auto" w:fill="FFFFFF"/>
        </w:rPr>
        <w:lastRenderedPageBreak/>
        <w:t xml:space="preserve">user education. </w:t>
      </w:r>
      <w:r w:rsidRPr="00253E0B">
        <w:rPr>
          <w:rFonts w:ascii="Times New Roman" w:hAnsi="Times New Roman" w:cs="Times New Roman"/>
          <w:sz w:val="24"/>
          <w:szCs w:val="24"/>
        </w:rPr>
        <w:t>Library literacy is an important skill every undergraduate student should possess to enhance the quality of use of the library. (Obasuyi</w:t>
      </w:r>
      <w:r w:rsidR="00C31744" w:rsidRPr="00253E0B">
        <w:rPr>
          <w:rFonts w:ascii="Times New Roman" w:hAnsi="Times New Roman" w:cs="Times New Roman"/>
          <w:sz w:val="24"/>
          <w:szCs w:val="24"/>
        </w:rPr>
        <w:t xml:space="preserve"> </w:t>
      </w:r>
      <w:r w:rsidR="00253E0B" w:rsidRPr="00253E0B">
        <w:rPr>
          <w:rFonts w:ascii="Times New Roman" w:hAnsi="Times New Roman" w:cs="Times New Roman"/>
          <w:sz w:val="24"/>
          <w:szCs w:val="24"/>
        </w:rPr>
        <w:t>&amp;</w:t>
      </w:r>
      <w:r w:rsidR="00C31744" w:rsidRPr="00253E0B">
        <w:rPr>
          <w:rFonts w:ascii="Times New Roman" w:hAnsi="Times New Roman" w:cs="Times New Roman"/>
          <w:sz w:val="24"/>
          <w:szCs w:val="24"/>
        </w:rPr>
        <w:t xml:space="preserve"> </w:t>
      </w:r>
      <w:r w:rsidRPr="00253E0B">
        <w:rPr>
          <w:rFonts w:ascii="Times New Roman" w:hAnsi="Times New Roman" w:cs="Times New Roman"/>
          <w:sz w:val="24"/>
          <w:szCs w:val="24"/>
        </w:rPr>
        <w:t>Fedrick, 2015). Library literacy</w:t>
      </w:r>
      <w:r w:rsidRPr="00253E0B">
        <w:rPr>
          <w:rFonts w:ascii="Times New Roman" w:hAnsi="Times New Roman" w:cs="Times New Roman"/>
          <w:sz w:val="24"/>
          <w:szCs w:val="24"/>
          <w:shd w:val="clear" w:color="auto" w:fill="FFFFFF"/>
        </w:rPr>
        <w:t xml:space="preserve"> covers more than just being able to orientate through the vast amount of knowledge in a physical or online library – it helps create fact-based dialogue. It also</w:t>
      </w:r>
      <w:r w:rsidR="00C31744" w:rsidRPr="00253E0B">
        <w:rPr>
          <w:rFonts w:ascii="Times New Roman" w:hAnsi="Times New Roman" w:cs="Times New Roman"/>
          <w:sz w:val="24"/>
          <w:szCs w:val="24"/>
          <w:shd w:val="clear" w:color="auto" w:fill="FFFFFF"/>
        </w:rPr>
        <w:t xml:space="preserve"> </w:t>
      </w:r>
      <w:proofErr w:type="gramStart"/>
      <w:r w:rsidRPr="00253E0B">
        <w:rPr>
          <w:rFonts w:ascii="Times New Roman" w:hAnsi="Times New Roman" w:cs="Times New Roman"/>
          <w:sz w:val="24"/>
          <w:szCs w:val="24"/>
        </w:rPr>
        <w:t>enable</w:t>
      </w:r>
      <w:proofErr w:type="gramEnd"/>
      <w:r w:rsidRPr="00253E0B">
        <w:rPr>
          <w:rFonts w:ascii="Times New Roman" w:hAnsi="Times New Roman" w:cs="Times New Roman"/>
          <w:sz w:val="24"/>
          <w:szCs w:val="24"/>
        </w:rPr>
        <w:t xml:space="preserve"> one to understand the function, availability and use of different resources, helps one to be able to select relevant information from a myriad of options, know how information is </w:t>
      </w:r>
      <w:proofErr w:type="spellStart"/>
      <w:r w:rsidRPr="00253E0B">
        <w:rPr>
          <w:rFonts w:ascii="Times New Roman" w:hAnsi="Times New Roman" w:cs="Times New Roman"/>
          <w:sz w:val="24"/>
          <w:szCs w:val="24"/>
        </w:rPr>
        <w:t>organised</w:t>
      </w:r>
      <w:proofErr w:type="spellEnd"/>
      <w:r w:rsidRPr="00253E0B">
        <w:rPr>
          <w:rFonts w:ascii="Times New Roman" w:hAnsi="Times New Roman" w:cs="Times New Roman"/>
          <w:sz w:val="24"/>
          <w:szCs w:val="24"/>
        </w:rPr>
        <w:t xml:space="preserve">, how to take bibliographic instruction and how to </w:t>
      </w:r>
      <w:proofErr w:type="spellStart"/>
      <w:r w:rsidRPr="00253E0B">
        <w:rPr>
          <w:rFonts w:ascii="Times New Roman" w:hAnsi="Times New Roman" w:cs="Times New Roman"/>
          <w:sz w:val="24"/>
          <w:szCs w:val="24"/>
        </w:rPr>
        <w:t>utilise</w:t>
      </w:r>
      <w:proofErr w:type="spellEnd"/>
      <w:r w:rsidRPr="00253E0B">
        <w:rPr>
          <w:rFonts w:ascii="Times New Roman" w:hAnsi="Times New Roman" w:cs="Times New Roman"/>
          <w:sz w:val="24"/>
          <w:szCs w:val="24"/>
        </w:rPr>
        <w:t xml:space="preserve"> user manuals. </w:t>
      </w:r>
      <w:r w:rsidRPr="00253E0B">
        <w:rPr>
          <w:rFonts w:ascii="Times New Roman" w:hAnsi="Times New Roman" w:cs="Times New Roman"/>
          <w:sz w:val="24"/>
          <w:szCs w:val="24"/>
        </w:rPr>
        <w:tab/>
      </w:r>
    </w:p>
    <w:p w14:paraId="7EA2588C" w14:textId="77777777" w:rsidR="003A6B2D" w:rsidRPr="00253E0B" w:rsidRDefault="003A6B2D" w:rsidP="00A120DD">
      <w:pPr>
        <w:spacing w:before="240" w:after="0" w:line="480" w:lineRule="auto"/>
        <w:ind w:firstLine="720"/>
        <w:jc w:val="both"/>
        <w:rPr>
          <w:rFonts w:ascii="Times New Roman" w:hAnsi="Times New Roman" w:cs="Times New Roman"/>
          <w:sz w:val="24"/>
          <w:szCs w:val="24"/>
        </w:rPr>
      </w:pPr>
      <w:r w:rsidRPr="00253E0B">
        <w:rPr>
          <w:rFonts w:ascii="Times New Roman" w:hAnsi="Times New Roman" w:cs="Times New Roman"/>
          <w:sz w:val="24"/>
          <w:szCs w:val="24"/>
        </w:rPr>
        <w:t xml:space="preserve">Library literacy includes knowledge of the services available through a library, an understanding of the array of resources available, knowledge of how information is organized and an understanding of the best means of finding it. Students therefore require adequate library literary skills to make effective use of the library </w:t>
      </w:r>
      <w:r w:rsidR="00C31744" w:rsidRPr="00253E0B">
        <w:rPr>
          <w:rFonts w:ascii="Times New Roman" w:hAnsi="Times New Roman" w:cs="Times New Roman"/>
          <w:sz w:val="24"/>
          <w:szCs w:val="24"/>
        </w:rPr>
        <w:t>and its resources (</w:t>
      </w:r>
      <w:proofErr w:type="spellStart"/>
      <w:r w:rsidR="00C31744" w:rsidRPr="00253E0B">
        <w:rPr>
          <w:rFonts w:ascii="Times New Roman" w:hAnsi="Times New Roman" w:cs="Times New Roman"/>
          <w:sz w:val="24"/>
          <w:szCs w:val="24"/>
        </w:rPr>
        <w:t>Odigie</w:t>
      </w:r>
      <w:proofErr w:type="spellEnd"/>
      <w:r w:rsidR="00C31744" w:rsidRPr="00253E0B">
        <w:rPr>
          <w:rFonts w:ascii="Times New Roman" w:hAnsi="Times New Roman" w:cs="Times New Roman"/>
          <w:sz w:val="24"/>
          <w:szCs w:val="24"/>
        </w:rPr>
        <w:t xml:space="preserve"> </w:t>
      </w:r>
      <w:r w:rsidRPr="00253E0B">
        <w:rPr>
          <w:rFonts w:ascii="Times New Roman" w:hAnsi="Times New Roman" w:cs="Times New Roman"/>
          <w:i/>
          <w:sz w:val="24"/>
          <w:szCs w:val="24"/>
        </w:rPr>
        <w:t>et al</w:t>
      </w:r>
      <w:r w:rsidRPr="00253E0B">
        <w:rPr>
          <w:rFonts w:ascii="Times New Roman" w:hAnsi="Times New Roman" w:cs="Times New Roman"/>
          <w:sz w:val="24"/>
          <w:szCs w:val="24"/>
        </w:rPr>
        <w:t xml:space="preserve">, 2021). In the academic settings, Gross and Latham opined that the level of library literacy skills of students has been of great concern to educators, librarians, employers and policy makers because many students enter institutions of higher learning without acquiring these skills. As such, many university authorities have made frantic efforts to teach undergraduate students library literacy skills through formal library instruction </w:t>
      </w:r>
      <w:proofErr w:type="spellStart"/>
      <w:r w:rsidRPr="00253E0B">
        <w:rPr>
          <w:rFonts w:ascii="Times New Roman" w:hAnsi="Times New Roman" w:cs="Times New Roman"/>
          <w:sz w:val="24"/>
          <w:szCs w:val="24"/>
        </w:rPr>
        <w:t>programmes</w:t>
      </w:r>
      <w:proofErr w:type="spellEnd"/>
      <w:r w:rsidRPr="00253E0B">
        <w:rPr>
          <w:rFonts w:ascii="Times New Roman" w:hAnsi="Times New Roman" w:cs="Times New Roman"/>
          <w:sz w:val="24"/>
          <w:szCs w:val="24"/>
        </w:rPr>
        <w:t xml:space="preserve"> (Obasuyi</w:t>
      </w:r>
      <w:r w:rsidR="00006F4B" w:rsidRPr="00253E0B">
        <w:rPr>
          <w:rFonts w:ascii="Times New Roman" w:hAnsi="Times New Roman" w:cs="Times New Roman"/>
          <w:sz w:val="24"/>
          <w:szCs w:val="24"/>
        </w:rPr>
        <w:t xml:space="preserve"> </w:t>
      </w:r>
      <w:r w:rsidR="00253E0B" w:rsidRPr="00253E0B">
        <w:rPr>
          <w:rFonts w:ascii="Times New Roman" w:hAnsi="Times New Roman" w:cs="Times New Roman"/>
          <w:sz w:val="24"/>
          <w:szCs w:val="24"/>
        </w:rPr>
        <w:t>&amp;</w:t>
      </w:r>
      <w:r w:rsidRPr="00253E0B">
        <w:rPr>
          <w:rFonts w:ascii="Times New Roman" w:hAnsi="Times New Roman" w:cs="Times New Roman"/>
          <w:sz w:val="24"/>
          <w:szCs w:val="24"/>
        </w:rPr>
        <w:t xml:space="preserve"> Fedrick, 2015). Various terms such as library literacy, library user education, use of library, reader instruction, user instruction, user education, library skills, bibliographic instruction and Library Literacy have been used to refer to library user education. (</w:t>
      </w:r>
      <w:proofErr w:type="spellStart"/>
      <w:r w:rsidRPr="00253E0B">
        <w:rPr>
          <w:rFonts w:ascii="Times New Roman" w:hAnsi="Times New Roman" w:cs="Times New Roman"/>
          <w:sz w:val="24"/>
          <w:szCs w:val="24"/>
        </w:rPr>
        <w:t>Coravu</w:t>
      </w:r>
      <w:proofErr w:type="spellEnd"/>
      <w:r w:rsidRPr="00253E0B">
        <w:rPr>
          <w:rFonts w:ascii="Times New Roman" w:hAnsi="Times New Roman" w:cs="Times New Roman"/>
          <w:sz w:val="24"/>
          <w:szCs w:val="24"/>
        </w:rPr>
        <w:t xml:space="preserve">, 2010; </w:t>
      </w:r>
      <w:proofErr w:type="spellStart"/>
      <w:r w:rsidRPr="00253E0B">
        <w:rPr>
          <w:rFonts w:ascii="Times New Roman" w:hAnsi="Times New Roman" w:cs="Times New Roman"/>
          <w:sz w:val="24"/>
          <w:szCs w:val="24"/>
        </w:rPr>
        <w:t>Ogunmodede</w:t>
      </w:r>
      <w:proofErr w:type="spellEnd"/>
      <w:r w:rsidR="00006F4B" w:rsidRPr="00253E0B">
        <w:rPr>
          <w:rFonts w:ascii="Times New Roman" w:hAnsi="Times New Roman" w:cs="Times New Roman"/>
          <w:sz w:val="24"/>
          <w:szCs w:val="24"/>
        </w:rPr>
        <w:t xml:space="preserve"> and</w:t>
      </w:r>
      <w:r w:rsidRPr="00253E0B">
        <w:rPr>
          <w:rFonts w:ascii="Times New Roman" w:hAnsi="Times New Roman" w:cs="Times New Roman"/>
          <w:sz w:val="24"/>
          <w:szCs w:val="24"/>
        </w:rPr>
        <w:t xml:space="preserve"> </w:t>
      </w:r>
      <w:proofErr w:type="spellStart"/>
      <w:r w:rsidRPr="00253E0B">
        <w:rPr>
          <w:rFonts w:ascii="Times New Roman" w:hAnsi="Times New Roman" w:cs="Times New Roman"/>
          <w:sz w:val="24"/>
          <w:szCs w:val="24"/>
        </w:rPr>
        <w:t>Emeahara</w:t>
      </w:r>
      <w:proofErr w:type="spellEnd"/>
      <w:r w:rsidRPr="00253E0B">
        <w:rPr>
          <w:rFonts w:ascii="Times New Roman" w:hAnsi="Times New Roman" w:cs="Times New Roman"/>
          <w:sz w:val="24"/>
          <w:szCs w:val="24"/>
        </w:rPr>
        <w:t xml:space="preserve">, 2010; McAdoo, 2012 and </w:t>
      </w:r>
      <w:proofErr w:type="spellStart"/>
      <w:r w:rsidRPr="00253E0B">
        <w:rPr>
          <w:rFonts w:ascii="Times New Roman" w:hAnsi="Times New Roman" w:cs="Times New Roman"/>
          <w:sz w:val="24"/>
          <w:szCs w:val="24"/>
        </w:rPr>
        <w:t>Igwe</w:t>
      </w:r>
      <w:proofErr w:type="spellEnd"/>
      <w:r w:rsidR="00D1152C" w:rsidRPr="00253E0B">
        <w:rPr>
          <w:rFonts w:ascii="Times New Roman" w:hAnsi="Times New Roman" w:cs="Times New Roman"/>
          <w:sz w:val="24"/>
          <w:szCs w:val="24"/>
        </w:rPr>
        <w:t xml:space="preserve"> and</w:t>
      </w:r>
      <w:r w:rsidRPr="00253E0B">
        <w:rPr>
          <w:rFonts w:ascii="Times New Roman" w:hAnsi="Times New Roman" w:cs="Times New Roman"/>
          <w:sz w:val="24"/>
          <w:szCs w:val="24"/>
        </w:rPr>
        <w:t xml:space="preserve"> Ndubuisi-</w:t>
      </w:r>
      <w:proofErr w:type="spellStart"/>
      <w:r w:rsidRPr="00253E0B">
        <w:rPr>
          <w:rFonts w:ascii="Times New Roman" w:hAnsi="Times New Roman" w:cs="Times New Roman"/>
          <w:sz w:val="24"/>
          <w:szCs w:val="24"/>
        </w:rPr>
        <w:t>Okoh</w:t>
      </w:r>
      <w:proofErr w:type="spellEnd"/>
      <w:r w:rsidRPr="00253E0B">
        <w:rPr>
          <w:rFonts w:ascii="Times New Roman" w:hAnsi="Times New Roman" w:cs="Times New Roman"/>
          <w:sz w:val="24"/>
          <w:szCs w:val="24"/>
        </w:rPr>
        <w:t xml:space="preserve">, 2014 as cited in </w:t>
      </w:r>
      <w:proofErr w:type="spellStart"/>
      <w:r w:rsidRPr="00253E0B">
        <w:rPr>
          <w:rFonts w:ascii="Times New Roman" w:hAnsi="Times New Roman" w:cs="Times New Roman"/>
          <w:sz w:val="24"/>
          <w:szCs w:val="24"/>
        </w:rPr>
        <w:t>Odigie</w:t>
      </w:r>
      <w:proofErr w:type="spellEnd"/>
      <w:r w:rsidRPr="00253E0B">
        <w:rPr>
          <w:rFonts w:ascii="Times New Roman" w:hAnsi="Times New Roman" w:cs="Times New Roman"/>
          <w:sz w:val="24"/>
          <w:szCs w:val="24"/>
        </w:rPr>
        <w:t xml:space="preserve"> </w:t>
      </w:r>
      <w:r w:rsidRPr="00253E0B">
        <w:rPr>
          <w:rFonts w:ascii="Times New Roman" w:hAnsi="Times New Roman" w:cs="Times New Roman"/>
          <w:i/>
          <w:sz w:val="24"/>
          <w:szCs w:val="24"/>
        </w:rPr>
        <w:t>et al</w:t>
      </w:r>
      <w:r w:rsidRPr="00253E0B">
        <w:rPr>
          <w:rFonts w:ascii="Times New Roman" w:hAnsi="Times New Roman" w:cs="Times New Roman"/>
          <w:sz w:val="24"/>
          <w:szCs w:val="24"/>
        </w:rPr>
        <w:t>, 2021).</w:t>
      </w:r>
      <w:r w:rsidR="00006F4B" w:rsidRPr="00253E0B">
        <w:rPr>
          <w:rFonts w:ascii="Times New Roman" w:hAnsi="Times New Roman" w:cs="Times New Roman"/>
          <w:sz w:val="24"/>
          <w:szCs w:val="24"/>
        </w:rPr>
        <w:t xml:space="preserve"> </w:t>
      </w:r>
      <w:r w:rsidRPr="00253E0B">
        <w:rPr>
          <w:rFonts w:ascii="Times New Roman" w:hAnsi="Times New Roman" w:cs="Times New Roman"/>
          <w:sz w:val="24"/>
          <w:szCs w:val="24"/>
        </w:rPr>
        <w:t>The knowledge of library literacy of students influences their library use.</w:t>
      </w:r>
    </w:p>
    <w:p w14:paraId="352BFB28" w14:textId="77777777" w:rsidR="003A6B2D" w:rsidRPr="00253E0B" w:rsidRDefault="003A6B2D" w:rsidP="00A120DD">
      <w:pPr>
        <w:spacing w:before="240" w:after="0" w:line="480" w:lineRule="auto"/>
        <w:ind w:firstLine="720"/>
        <w:jc w:val="both"/>
        <w:rPr>
          <w:rFonts w:ascii="Times New Roman" w:hAnsi="Times New Roman" w:cs="Times New Roman"/>
          <w:sz w:val="24"/>
          <w:szCs w:val="24"/>
        </w:rPr>
      </w:pPr>
      <w:r w:rsidRPr="00253E0B">
        <w:rPr>
          <w:rFonts w:ascii="Times New Roman" w:hAnsi="Times New Roman" w:cs="Times New Roman"/>
          <w:sz w:val="24"/>
          <w:szCs w:val="24"/>
        </w:rPr>
        <w:lastRenderedPageBreak/>
        <w:t xml:space="preserve">The key to success of any library in the 21st century librarianship is value added services; usage and satisfaction of the library users. To effectively and adequately satisfy users’ it is necessary to acquaint them with the library system and its functions. Acquaintance with the library allows users to search a library’s collections thus, providing them with the knowledge of a variety of information sources and new ways to source for the library content. Library literacy or information literacy on library </w:t>
      </w:r>
      <w:proofErr w:type="spellStart"/>
      <w:r w:rsidRPr="00253E0B">
        <w:rPr>
          <w:rFonts w:ascii="Times New Roman" w:hAnsi="Times New Roman" w:cs="Times New Roman"/>
          <w:sz w:val="24"/>
          <w:szCs w:val="24"/>
        </w:rPr>
        <w:t>programmes</w:t>
      </w:r>
      <w:proofErr w:type="spellEnd"/>
      <w:r w:rsidRPr="00253E0B">
        <w:rPr>
          <w:rFonts w:ascii="Times New Roman" w:hAnsi="Times New Roman" w:cs="Times New Roman"/>
          <w:sz w:val="24"/>
          <w:szCs w:val="24"/>
        </w:rPr>
        <w:t xml:space="preserve"> is a key means of informing student on the library systems and improving the use of the resources contained within. Such actions will easily get them conversant with necessary skills needed on how best to navigate the library and basic database searching techniques. Users’ literacy on card catalogues and library software for instance, teaches them on how to search the catalogue and locate and access a wide array of information sources. Currently, libraries and librarians have become more obsessed with the provision of information resources, systems, and services in the library and information </w:t>
      </w:r>
      <w:proofErr w:type="spellStart"/>
      <w:r w:rsidRPr="00253E0B">
        <w:rPr>
          <w:rFonts w:ascii="Times New Roman" w:hAnsi="Times New Roman" w:cs="Times New Roman"/>
          <w:sz w:val="24"/>
          <w:szCs w:val="24"/>
        </w:rPr>
        <w:t>centre</w:t>
      </w:r>
      <w:proofErr w:type="spellEnd"/>
      <w:r w:rsidRPr="00253E0B">
        <w:rPr>
          <w:rFonts w:ascii="Times New Roman" w:hAnsi="Times New Roman" w:cs="Times New Roman"/>
          <w:sz w:val="24"/>
          <w:szCs w:val="24"/>
        </w:rPr>
        <w:t xml:space="preserve"> without same passion attached to the age-long role predicted by Dewey regarding to librarians as “teachers” on library and information literacy to patrons (</w:t>
      </w:r>
      <w:proofErr w:type="spellStart"/>
      <w:r w:rsidRPr="00253E0B">
        <w:rPr>
          <w:rFonts w:ascii="Times New Roman" w:hAnsi="Times New Roman" w:cs="Times New Roman"/>
          <w:sz w:val="24"/>
          <w:szCs w:val="24"/>
        </w:rPr>
        <w:t>Odigie</w:t>
      </w:r>
      <w:proofErr w:type="spellEnd"/>
      <w:r w:rsidRPr="00253E0B">
        <w:rPr>
          <w:rFonts w:ascii="Times New Roman" w:hAnsi="Times New Roman" w:cs="Times New Roman"/>
          <w:sz w:val="24"/>
          <w:szCs w:val="24"/>
        </w:rPr>
        <w:t xml:space="preserve"> </w:t>
      </w:r>
      <w:r w:rsidRPr="00253E0B">
        <w:rPr>
          <w:rFonts w:ascii="Times New Roman" w:hAnsi="Times New Roman" w:cs="Times New Roman"/>
          <w:i/>
          <w:sz w:val="24"/>
          <w:szCs w:val="24"/>
        </w:rPr>
        <w:t>et al</w:t>
      </w:r>
      <w:r w:rsidRPr="00253E0B">
        <w:rPr>
          <w:rFonts w:ascii="Times New Roman" w:hAnsi="Times New Roman" w:cs="Times New Roman"/>
          <w:sz w:val="24"/>
          <w:szCs w:val="24"/>
        </w:rPr>
        <w:t>. 2021).</w:t>
      </w:r>
    </w:p>
    <w:p w14:paraId="734EF097" w14:textId="77777777" w:rsidR="00BD708F" w:rsidRPr="00253E0B" w:rsidRDefault="00BD708F" w:rsidP="00A120DD">
      <w:pPr>
        <w:tabs>
          <w:tab w:val="left" w:pos="6345"/>
        </w:tabs>
        <w:spacing w:before="240" w:after="0" w:line="480" w:lineRule="auto"/>
        <w:jc w:val="both"/>
        <w:rPr>
          <w:rFonts w:ascii="Times New Roman" w:hAnsi="Times New Roman" w:cs="Times New Roman"/>
          <w:b/>
          <w:sz w:val="24"/>
          <w:szCs w:val="24"/>
        </w:rPr>
      </w:pPr>
      <w:r w:rsidRPr="00253E0B">
        <w:rPr>
          <w:rFonts w:ascii="Times New Roman" w:hAnsi="Times New Roman" w:cs="Times New Roman"/>
          <w:b/>
          <w:sz w:val="24"/>
          <w:szCs w:val="24"/>
        </w:rPr>
        <w:t>Statement of the Problem</w:t>
      </w:r>
      <w:r w:rsidR="00253E0B" w:rsidRPr="00253E0B">
        <w:rPr>
          <w:rFonts w:ascii="Times New Roman" w:hAnsi="Times New Roman" w:cs="Times New Roman"/>
          <w:b/>
          <w:sz w:val="24"/>
          <w:szCs w:val="24"/>
        </w:rPr>
        <w:tab/>
      </w:r>
    </w:p>
    <w:p w14:paraId="3670C080" w14:textId="77777777" w:rsidR="00BD708F" w:rsidRPr="00253E0B" w:rsidRDefault="00BD708F" w:rsidP="00A120DD">
      <w:pPr>
        <w:pStyle w:val="NormalWeb"/>
        <w:spacing w:line="480" w:lineRule="auto"/>
        <w:jc w:val="both"/>
      </w:pPr>
      <w:r w:rsidRPr="00253E0B">
        <w:t>Library literacy is a critical skill for Library and Information Science (LIS) students, as it enables them to effectively locate, access, evaluate, and use information resources in both print and electronic formats. Despite the increasing importance of digital libraries, online databases, and information retrieval systems in academic environments, many LIS students are still expected to demonstrate high levels of competence in library use as future information professionals.</w:t>
      </w:r>
    </w:p>
    <w:p w14:paraId="1E95BADB" w14:textId="77777777" w:rsidR="00BD708F" w:rsidRPr="00253E0B" w:rsidRDefault="00BD708F" w:rsidP="00A120DD">
      <w:pPr>
        <w:pStyle w:val="NormalWeb"/>
        <w:spacing w:line="480" w:lineRule="auto"/>
        <w:jc w:val="both"/>
      </w:pPr>
      <w:r w:rsidRPr="00253E0B">
        <w:t xml:space="preserve">However, observations and preliminary investigations suggest that many library and information science students in universities in South-South Nigeria may not possess adequate library literacy </w:t>
      </w:r>
      <w:r w:rsidRPr="00253E0B">
        <w:lastRenderedPageBreak/>
        <w:t>skills required for effective academic performance and professional development. Some students reportedly experience difficulties in using library catalogues, retrieving relevant information materials, utilizing electronic databases, and evaluating credible sources of information. These challenges may be attributed to inadequate practical training, limited ICT skills, poor exposure to modern library tools, and differences in library infrastructure across institutions.</w:t>
      </w:r>
      <w:r w:rsidR="00BB2E69" w:rsidRPr="00253E0B">
        <w:t xml:space="preserve"> </w:t>
      </w:r>
      <w:r w:rsidRPr="00253E0B">
        <w:t>The situation raises concern because library and information science students are expected to serve as future librarians and information managers who should demonstrate advanced proficiency in library use and information handling. If these gaps in library literacy are not addressed, it may negatively affect their academic performance, research output, and future effectiveness in library practice.</w:t>
      </w:r>
      <w:r w:rsidR="00134EF3">
        <w:t xml:space="preserve"> </w:t>
      </w:r>
      <w:r w:rsidRPr="00253E0B">
        <w:t>It is against this background that this study seeks to investigate the extent of library literacy among library information science students in selected universities in South-South Nigeria.</w:t>
      </w:r>
    </w:p>
    <w:p w14:paraId="712E1A8E" w14:textId="77777777" w:rsidR="003A6B2D" w:rsidRPr="00253E0B" w:rsidRDefault="003A6B2D" w:rsidP="00A120DD">
      <w:pPr>
        <w:spacing w:after="0" w:line="480" w:lineRule="auto"/>
        <w:jc w:val="both"/>
        <w:rPr>
          <w:rFonts w:ascii="Times New Roman" w:hAnsi="Times New Roman" w:cs="Times New Roman"/>
          <w:b/>
          <w:sz w:val="24"/>
          <w:szCs w:val="24"/>
        </w:rPr>
      </w:pPr>
      <w:r w:rsidRPr="00253E0B">
        <w:rPr>
          <w:rFonts w:ascii="Times New Roman" w:hAnsi="Times New Roman" w:cs="Times New Roman"/>
          <w:b/>
          <w:sz w:val="24"/>
          <w:szCs w:val="24"/>
        </w:rPr>
        <w:t>Objective of the Study</w:t>
      </w:r>
    </w:p>
    <w:p w14:paraId="10BD9FDE" w14:textId="77777777" w:rsidR="009533B0" w:rsidRPr="00253E0B" w:rsidRDefault="003A6B2D" w:rsidP="00A120DD">
      <w:pPr>
        <w:spacing w:line="480" w:lineRule="auto"/>
        <w:jc w:val="both"/>
        <w:rPr>
          <w:rFonts w:ascii="Times New Roman" w:hAnsi="Times New Roman" w:cs="Times New Roman"/>
          <w:sz w:val="24"/>
          <w:szCs w:val="24"/>
        </w:rPr>
      </w:pPr>
      <w:r w:rsidRPr="00253E0B">
        <w:rPr>
          <w:rFonts w:ascii="Times New Roman" w:hAnsi="Times New Roman" w:cs="Times New Roman"/>
          <w:sz w:val="24"/>
          <w:szCs w:val="24"/>
        </w:rPr>
        <w:t>The</w:t>
      </w:r>
      <w:r w:rsidR="000771E9" w:rsidRPr="00253E0B">
        <w:rPr>
          <w:rFonts w:ascii="Times New Roman" w:hAnsi="Times New Roman" w:cs="Times New Roman"/>
          <w:sz w:val="24"/>
          <w:szCs w:val="24"/>
        </w:rPr>
        <w:t xml:space="preserve"> main</w:t>
      </w:r>
      <w:r w:rsidRPr="00253E0B">
        <w:rPr>
          <w:rFonts w:ascii="Times New Roman" w:hAnsi="Times New Roman" w:cs="Times New Roman"/>
          <w:sz w:val="24"/>
          <w:szCs w:val="24"/>
        </w:rPr>
        <w:t xml:space="preserve"> objective of the study is to investigate library literacy among library and information science students in selec</w:t>
      </w:r>
      <w:r w:rsidR="00D1152C" w:rsidRPr="00253E0B">
        <w:rPr>
          <w:rFonts w:ascii="Times New Roman" w:hAnsi="Times New Roman" w:cs="Times New Roman"/>
          <w:sz w:val="24"/>
          <w:szCs w:val="24"/>
        </w:rPr>
        <w:t>ted universities in South-South, Nigeria.</w:t>
      </w:r>
      <w:r w:rsidRPr="00253E0B">
        <w:rPr>
          <w:rFonts w:ascii="Times New Roman" w:hAnsi="Times New Roman" w:cs="Times New Roman"/>
          <w:sz w:val="24"/>
          <w:szCs w:val="24"/>
        </w:rPr>
        <w:t xml:space="preserve"> </w:t>
      </w:r>
    </w:p>
    <w:p w14:paraId="55AAB8E0" w14:textId="77777777" w:rsidR="009533B0" w:rsidRPr="00253E0B" w:rsidRDefault="003A6B2D" w:rsidP="00A120DD">
      <w:pPr>
        <w:spacing w:line="480" w:lineRule="auto"/>
        <w:jc w:val="both"/>
        <w:rPr>
          <w:rFonts w:ascii="Times New Roman" w:hAnsi="Times New Roman" w:cs="Times New Roman"/>
          <w:sz w:val="24"/>
          <w:szCs w:val="24"/>
        </w:rPr>
      </w:pPr>
      <w:r w:rsidRPr="00253E0B">
        <w:rPr>
          <w:rFonts w:ascii="Times New Roman" w:hAnsi="Times New Roman" w:cs="Times New Roman"/>
          <w:sz w:val="24"/>
          <w:szCs w:val="24"/>
        </w:rPr>
        <w:t>The specific objective</w:t>
      </w:r>
      <w:r w:rsidR="009533B0" w:rsidRPr="00253E0B">
        <w:rPr>
          <w:rFonts w:ascii="Times New Roman" w:hAnsi="Times New Roman" w:cs="Times New Roman"/>
          <w:sz w:val="24"/>
          <w:szCs w:val="24"/>
        </w:rPr>
        <w:t>s of the study are;</w:t>
      </w:r>
    </w:p>
    <w:p w14:paraId="1183502E" w14:textId="77777777" w:rsidR="009533B0" w:rsidRPr="00253E0B" w:rsidRDefault="003A6B2D" w:rsidP="00A120DD">
      <w:pPr>
        <w:pStyle w:val="ListParagraph"/>
        <w:numPr>
          <w:ilvl w:val="0"/>
          <w:numId w:val="1"/>
        </w:numPr>
        <w:spacing w:line="480" w:lineRule="auto"/>
        <w:jc w:val="both"/>
        <w:rPr>
          <w:rFonts w:ascii="Times New Roman" w:hAnsi="Times New Roman" w:cs="Times New Roman"/>
          <w:sz w:val="24"/>
          <w:szCs w:val="24"/>
        </w:rPr>
      </w:pPr>
      <w:r w:rsidRPr="00253E0B">
        <w:rPr>
          <w:rFonts w:ascii="Times New Roman" w:hAnsi="Times New Roman" w:cs="Times New Roman"/>
          <w:sz w:val="24"/>
          <w:szCs w:val="24"/>
        </w:rPr>
        <w:t>to</w:t>
      </w:r>
      <w:r w:rsidR="00D1152C" w:rsidRPr="00253E0B">
        <w:rPr>
          <w:rFonts w:ascii="Times New Roman" w:hAnsi="Times New Roman" w:cs="Times New Roman"/>
          <w:sz w:val="24"/>
          <w:szCs w:val="24"/>
        </w:rPr>
        <w:t xml:space="preserve"> </w:t>
      </w:r>
      <w:r w:rsidRPr="00253E0B">
        <w:rPr>
          <w:rFonts w:ascii="Times New Roman" w:hAnsi="Times New Roman" w:cs="Times New Roman"/>
          <w:sz w:val="24"/>
          <w:szCs w:val="24"/>
        </w:rPr>
        <w:t>examine the extent of li</w:t>
      </w:r>
      <w:r w:rsidR="009533B0" w:rsidRPr="00253E0B">
        <w:rPr>
          <w:rFonts w:ascii="Times New Roman" w:hAnsi="Times New Roman" w:cs="Times New Roman"/>
          <w:sz w:val="24"/>
          <w:szCs w:val="24"/>
        </w:rPr>
        <w:t>brary literacy among</w:t>
      </w:r>
      <w:r w:rsidRPr="00253E0B">
        <w:rPr>
          <w:rFonts w:ascii="Times New Roman" w:hAnsi="Times New Roman" w:cs="Times New Roman"/>
          <w:sz w:val="24"/>
          <w:szCs w:val="24"/>
        </w:rPr>
        <w:t xml:space="preserve"> library and information science</w:t>
      </w:r>
      <w:r w:rsidR="009533B0" w:rsidRPr="00253E0B">
        <w:rPr>
          <w:rFonts w:ascii="Times New Roman" w:hAnsi="Times New Roman" w:cs="Times New Roman"/>
          <w:sz w:val="24"/>
          <w:szCs w:val="24"/>
        </w:rPr>
        <w:t xml:space="preserve"> students in the selected universities</w:t>
      </w:r>
      <w:r w:rsidRPr="00253E0B">
        <w:rPr>
          <w:rFonts w:ascii="Times New Roman" w:hAnsi="Times New Roman" w:cs="Times New Roman"/>
          <w:sz w:val="24"/>
          <w:szCs w:val="24"/>
        </w:rPr>
        <w:t>.</w:t>
      </w:r>
    </w:p>
    <w:p w14:paraId="75A7B047" w14:textId="77777777" w:rsidR="003A6B2D" w:rsidRPr="00253E0B" w:rsidRDefault="009533B0" w:rsidP="00A120DD">
      <w:pPr>
        <w:pStyle w:val="ListParagraph"/>
        <w:numPr>
          <w:ilvl w:val="0"/>
          <w:numId w:val="1"/>
        </w:numPr>
        <w:spacing w:line="480" w:lineRule="auto"/>
        <w:jc w:val="both"/>
        <w:rPr>
          <w:rFonts w:ascii="Times New Roman" w:hAnsi="Times New Roman" w:cs="Times New Roman"/>
          <w:sz w:val="24"/>
          <w:szCs w:val="24"/>
        </w:rPr>
      </w:pPr>
      <w:r w:rsidRPr="00253E0B">
        <w:rPr>
          <w:rFonts w:ascii="Times New Roman" w:hAnsi="Times New Roman" w:cs="Times New Roman"/>
          <w:sz w:val="24"/>
          <w:szCs w:val="24"/>
        </w:rPr>
        <w:t>to identify the factors influencing library literacy among library and information science students in the universities</w:t>
      </w:r>
    </w:p>
    <w:p w14:paraId="3D227D25" w14:textId="77777777" w:rsidR="009533B0" w:rsidRPr="00253E0B" w:rsidRDefault="00A95722" w:rsidP="00A120DD">
      <w:pPr>
        <w:pStyle w:val="ListParagraph"/>
        <w:numPr>
          <w:ilvl w:val="0"/>
          <w:numId w:val="1"/>
        </w:numPr>
        <w:spacing w:line="480" w:lineRule="auto"/>
        <w:jc w:val="both"/>
        <w:rPr>
          <w:rFonts w:ascii="Times New Roman" w:hAnsi="Times New Roman" w:cs="Times New Roman"/>
          <w:sz w:val="24"/>
          <w:szCs w:val="24"/>
        </w:rPr>
      </w:pPr>
      <w:r w:rsidRPr="00253E0B">
        <w:rPr>
          <w:rFonts w:ascii="Times New Roman" w:hAnsi="Times New Roman" w:cs="Times New Roman"/>
          <w:sz w:val="24"/>
          <w:szCs w:val="24"/>
        </w:rPr>
        <w:t>to examine the challenges affecting library literacy among library and information science in the universities</w:t>
      </w:r>
    </w:p>
    <w:p w14:paraId="6F27B6E6" w14:textId="77777777" w:rsidR="003A6B2D" w:rsidRPr="00253E0B" w:rsidRDefault="003A6B2D" w:rsidP="00A120DD">
      <w:pPr>
        <w:spacing w:after="0" w:line="480" w:lineRule="auto"/>
        <w:jc w:val="both"/>
        <w:rPr>
          <w:rFonts w:ascii="Times New Roman" w:hAnsi="Times New Roman" w:cs="Times New Roman"/>
          <w:b/>
          <w:sz w:val="24"/>
          <w:szCs w:val="24"/>
        </w:rPr>
      </w:pPr>
      <w:r w:rsidRPr="00253E0B">
        <w:rPr>
          <w:rFonts w:ascii="Times New Roman" w:hAnsi="Times New Roman" w:cs="Times New Roman"/>
          <w:b/>
          <w:sz w:val="24"/>
          <w:szCs w:val="24"/>
        </w:rPr>
        <w:t>Research Question</w:t>
      </w:r>
      <w:r w:rsidR="000771E9" w:rsidRPr="00253E0B">
        <w:rPr>
          <w:rFonts w:ascii="Times New Roman" w:hAnsi="Times New Roman" w:cs="Times New Roman"/>
          <w:b/>
          <w:sz w:val="24"/>
          <w:szCs w:val="24"/>
        </w:rPr>
        <w:t>s</w:t>
      </w:r>
    </w:p>
    <w:p w14:paraId="61A09A2D" w14:textId="77777777" w:rsidR="003A6B2D" w:rsidRPr="00253E0B" w:rsidRDefault="003A6B2D" w:rsidP="00A120DD">
      <w:pPr>
        <w:pStyle w:val="Normal2"/>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253E0B">
        <w:rPr>
          <w:rFonts w:ascii="Times New Roman" w:eastAsia="Times New Roman" w:hAnsi="Times New Roman" w:cs="Times New Roman"/>
          <w:sz w:val="24"/>
          <w:szCs w:val="24"/>
        </w:rPr>
        <w:lastRenderedPageBreak/>
        <w:t>What is the extent of library literacy among library and information science students in South - South, Nigeria?</w:t>
      </w:r>
    </w:p>
    <w:p w14:paraId="69479DAA" w14:textId="77777777" w:rsidR="000771E9" w:rsidRPr="00253E0B" w:rsidRDefault="000771E9" w:rsidP="00A120DD">
      <w:pPr>
        <w:pStyle w:val="Normal2"/>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253E0B">
        <w:rPr>
          <w:rFonts w:ascii="Times New Roman" w:eastAsia="Times New Roman" w:hAnsi="Times New Roman" w:cs="Times New Roman"/>
          <w:sz w:val="24"/>
          <w:szCs w:val="24"/>
        </w:rPr>
        <w:t>What factors influence library literacy among library and information science students in the universities?</w:t>
      </w:r>
    </w:p>
    <w:p w14:paraId="7B78837B" w14:textId="77777777" w:rsidR="000771E9" w:rsidRPr="00253E0B" w:rsidRDefault="000771E9" w:rsidP="00A120DD">
      <w:pPr>
        <w:pStyle w:val="Normal2"/>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253E0B">
        <w:rPr>
          <w:rFonts w:ascii="Times New Roman" w:eastAsia="Times New Roman" w:hAnsi="Times New Roman" w:cs="Times New Roman"/>
          <w:sz w:val="24"/>
          <w:szCs w:val="24"/>
        </w:rPr>
        <w:t xml:space="preserve"> What are the challenges of library literacy among library and information science students in the universities?</w:t>
      </w:r>
    </w:p>
    <w:p w14:paraId="59590822" w14:textId="77777777" w:rsidR="003A6B2D" w:rsidRPr="00253E0B" w:rsidRDefault="003A6B2D" w:rsidP="00A120DD">
      <w:pPr>
        <w:spacing w:before="240" w:after="0" w:line="480" w:lineRule="auto"/>
        <w:jc w:val="both"/>
        <w:rPr>
          <w:rFonts w:ascii="Times New Roman" w:hAnsi="Times New Roman" w:cs="Times New Roman"/>
          <w:b/>
          <w:sz w:val="24"/>
          <w:szCs w:val="24"/>
        </w:rPr>
      </w:pPr>
      <w:r w:rsidRPr="00253E0B">
        <w:rPr>
          <w:rFonts w:ascii="Times New Roman" w:hAnsi="Times New Roman" w:cs="Times New Roman"/>
          <w:b/>
          <w:sz w:val="24"/>
          <w:szCs w:val="24"/>
        </w:rPr>
        <w:t>Literature Review</w:t>
      </w:r>
    </w:p>
    <w:p w14:paraId="4799E355" w14:textId="77777777" w:rsidR="003A6B2D" w:rsidRPr="00253E0B" w:rsidRDefault="003A6B2D" w:rsidP="00A120DD">
      <w:pPr>
        <w:spacing w:after="0" w:line="480" w:lineRule="auto"/>
        <w:jc w:val="both"/>
        <w:rPr>
          <w:rFonts w:ascii="Times New Roman" w:hAnsi="Times New Roman" w:cs="Times New Roman"/>
          <w:sz w:val="24"/>
          <w:szCs w:val="24"/>
        </w:rPr>
      </w:pPr>
      <w:r w:rsidRPr="00253E0B">
        <w:rPr>
          <w:rStyle w:val="Strong"/>
          <w:rFonts w:ascii="Times New Roman" w:hAnsi="Times New Roman" w:cs="Times New Roman"/>
          <w:sz w:val="24"/>
          <w:szCs w:val="24"/>
          <w:bdr w:val="none" w:sz="0" w:space="0" w:color="auto" w:frame="1"/>
          <w:shd w:val="clear" w:color="auto" w:fill="FFFFFF"/>
        </w:rPr>
        <w:tab/>
      </w:r>
      <w:r w:rsidRPr="00253E0B">
        <w:rPr>
          <w:rStyle w:val="Strong"/>
          <w:rFonts w:ascii="Times New Roman" w:hAnsi="Times New Roman" w:cs="Times New Roman"/>
          <w:b w:val="0"/>
          <w:sz w:val="24"/>
          <w:szCs w:val="24"/>
          <w:bdr w:val="none" w:sz="0" w:space="0" w:color="auto" w:frame="1"/>
          <w:shd w:val="clear" w:color="auto" w:fill="FFFFFF"/>
        </w:rPr>
        <w:t xml:space="preserve">Library literacy </w:t>
      </w:r>
      <w:r w:rsidRPr="00253E0B">
        <w:rPr>
          <w:rFonts w:ascii="Times New Roman" w:hAnsi="Times New Roman" w:cs="Times New Roman"/>
          <w:sz w:val="24"/>
          <w:szCs w:val="24"/>
        </w:rPr>
        <w:t>refers to the ability of an individual to use library resources such as catalogs and knowledge of the library’s physical layout that is needed to locate resources containing the found information (</w:t>
      </w:r>
      <w:r w:rsidRPr="00253E0B">
        <w:rPr>
          <w:rStyle w:val="Strong"/>
          <w:rFonts w:ascii="Times New Roman" w:hAnsi="Times New Roman" w:cs="Times New Roman"/>
          <w:b w:val="0"/>
          <w:sz w:val="24"/>
          <w:szCs w:val="24"/>
          <w:bdr w:val="none" w:sz="0" w:space="0" w:color="auto" w:frame="1"/>
          <w:shd w:val="clear" w:color="auto" w:fill="FFFFFF"/>
        </w:rPr>
        <w:t>Adomi, 2023)</w:t>
      </w:r>
      <w:r w:rsidRPr="00253E0B">
        <w:rPr>
          <w:rFonts w:ascii="Times New Roman" w:hAnsi="Times New Roman" w:cs="Times New Roman"/>
          <w:sz w:val="24"/>
          <w:szCs w:val="24"/>
        </w:rPr>
        <w:t xml:space="preserve">. </w:t>
      </w:r>
      <w:r w:rsidRPr="00253E0B">
        <w:rPr>
          <w:rStyle w:val="Strong"/>
          <w:rFonts w:ascii="Times New Roman" w:hAnsi="Times New Roman" w:cs="Times New Roman"/>
          <w:b w:val="0"/>
          <w:sz w:val="24"/>
          <w:szCs w:val="24"/>
          <w:bdr w:val="none" w:sz="0" w:space="0" w:color="auto" w:frame="1"/>
          <w:shd w:val="clear" w:color="auto" w:fill="FFFFFF"/>
        </w:rPr>
        <w:t xml:space="preserve">Library literacy according </w:t>
      </w:r>
      <w:hyperlink w:tooltip="View all posts by Pamela J. Morgan" w:history="1">
        <w:r w:rsidRPr="00253E0B">
          <w:rPr>
            <w:rStyle w:val="Hyperlink"/>
            <w:rFonts w:ascii="Times New Roman" w:hAnsi="Times New Roman" w:cs="Times New Roman"/>
            <w:color w:val="auto"/>
            <w:sz w:val="24"/>
            <w:szCs w:val="24"/>
            <w:u w:val="none"/>
            <w:bdr w:val="none" w:sz="0" w:space="0" w:color="auto" w:frame="1"/>
          </w:rPr>
          <w:t>Morgan</w:t>
        </w:r>
      </w:hyperlink>
      <w:r w:rsidR="00C46648" w:rsidRPr="00253E0B">
        <w:rPr>
          <w:rFonts w:ascii="Times New Roman" w:hAnsi="Times New Roman" w:cs="Times New Roman"/>
          <w:sz w:val="24"/>
          <w:szCs w:val="24"/>
        </w:rPr>
        <w:t xml:space="preserve"> </w:t>
      </w:r>
      <w:r w:rsidRPr="00253E0B">
        <w:rPr>
          <w:rFonts w:ascii="Times New Roman" w:hAnsi="Times New Roman" w:cs="Times New Roman"/>
          <w:sz w:val="24"/>
          <w:szCs w:val="24"/>
        </w:rPr>
        <w:t>(2021)</w:t>
      </w:r>
      <w:r w:rsidR="00C46648" w:rsidRPr="00253E0B">
        <w:rPr>
          <w:rFonts w:ascii="Times New Roman" w:hAnsi="Times New Roman" w:cs="Times New Roman"/>
          <w:sz w:val="24"/>
          <w:szCs w:val="24"/>
        </w:rPr>
        <w:t xml:space="preserve">, </w:t>
      </w:r>
      <w:r w:rsidRPr="00253E0B">
        <w:rPr>
          <w:rStyle w:val="Strong"/>
          <w:rFonts w:ascii="Times New Roman" w:hAnsi="Times New Roman" w:cs="Times New Roman"/>
          <w:b w:val="0"/>
          <w:sz w:val="24"/>
          <w:szCs w:val="24"/>
          <w:bdr w:val="none" w:sz="0" w:space="0" w:color="auto" w:frame="1"/>
          <w:shd w:val="clear" w:color="auto" w:fill="FFFFFF"/>
        </w:rPr>
        <w:t>is the ability to use a library’s collection and its services. It encompasses the skills required to proficiently navigate and utilize library resources both physical and digital including effective information retrieval, source evaluation and ethical use of information.</w:t>
      </w:r>
      <w:r w:rsidRPr="00253E0B">
        <w:rPr>
          <w:rFonts w:ascii="Times New Roman" w:hAnsi="Times New Roman" w:cs="Times New Roman"/>
          <w:sz w:val="24"/>
          <w:szCs w:val="24"/>
          <w:shd w:val="clear" w:color="auto" w:fill="FFFFFF"/>
        </w:rPr>
        <w:t> </w:t>
      </w:r>
    </w:p>
    <w:p w14:paraId="75B30BB1" w14:textId="77777777" w:rsidR="003A6B2D" w:rsidRPr="00253E0B" w:rsidRDefault="003A6B2D" w:rsidP="00A120DD">
      <w:pPr>
        <w:pStyle w:val="Heading1"/>
        <w:shd w:val="clear" w:color="auto" w:fill="FFFFFF"/>
        <w:spacing w:before="0" w:beforeAutospacing="0" w:after="0" w:afterAutospacing="0" w:line="480" w:lineRule="auto"/>
        <w:ind w:firstLine="720"/>
        <w:jc w:val="both"/>
        <w:textAlignment w:val="center"/>
        <w:rPr>
          <w:b w:val="0"/>
          <w:sz w:val="24"/>
          <w:szCs w:val="24"/>
        </w:rPr>
      </w:pPr>
      <w:r w:rsidRPr="00253E0B">
        <w:rPr>
          <w:b w:val="0"/>
          <w:sz w:val="24"/>
          <w:szCs w:val="24"/>
        </w:rPr>
        <w:t xml:space="preserve">Kumar and </w:t>
      </w:r>
      <w:proofErr w:type="spellStart"/>
      <w:r w:rsidRPr="00253E0B">
        <w:rPr>
          <w:b w:val="0"/>
          <w:sz w:val="24"/>
          <w:szCs w:val="24"/>
        </w:rPr>
        <w:t>Sanaman</w:t>
      </w:r>
      <w:proofErr w:type="spellEnd"/>
      <w:r w:rsidRPr="00253E0B">
        <w:rPr>
          <w:b w:val="0"/>
          <w:sz w:val="24"/>
          <w:szCs w:val="24"/>
        </w:rPr>
        <w:t xml:space="preserve"> (2013), defined library literacy as a means of educating an individual, newly joined students, faculty, research scholars and the library users on the workings of the library, use of the library resources, and so on. This is often the tool optimized by the library, for first time students to get a complete picture on the intricate workings of the library, and it therefore plays a pivotal role in student success and impression. In Nigerian universities, all first-year students often undertake library literacy during the course of their program. This help them get informed and oriented on what the library is, the use or uses of libraries, departments and units of the library and where to get resources to serve their information needs.  Some of the aspects students are introduced in the course of the literacy program are; Introductions to the library, staffing, the </w:t>
      </w:r>
      <w:proofErr w:type="gramStart"/>
      <w:r w:rsidRPr="00253E0B">
        <w:rPr>
          <w:b w:val="0"/>
          <w:sz w:val="24"/>
          <w:szCs w:val="24"/>
        </w:rPr>
        <w:t>Library’s</w:t>
      </w:r>
      <w:proofErr w:type="gramEnd"/>
      <w:r w:rsidRPr="00253E0B">
        <w:rPr>
          <w:b w:val="0"/>
          <w:sz w:val="24"/>
          <w:szCs w:val="24"/>
        </w:rPr>
        <w:t xml:space="preserve"> holdings, tools in the library (catalogs, OPAC, </w:t>
      </w:r>
      <w:r w:rsidRPr="00253E0B">
        <w:rPr>
          <w:b w:val="0"/>
          <w:sz w:val="24"/>
          <w:szCs w:val="24"/>
        </w:rPr>
        <w:lastRenderedPageBreak/>
        <w:t>shelving, databases, searching etc.) and departments/units within the library. Library literacy provided can make a difference in the life of a student. Students are more likely to remember how to use the library resources if they are shown how and allowed to “practice” searching the databases and collections (Hadlock 2000, as cited in</w:t>
      </w:r>
      <w:r w:rsidR="00C46648" w:rsidRPr="00253E0B">
        <w:rPr>
          <w:b w:val="0"/>
          <w:sz w:val="24"/>
          <w:szCs w:val="24"/>
        </w:rPr>
        <w:t xml:space="preserve"> </w:t>
      </w:r>
      <w:proofErr w:type="spellStart"/>
      <w:r w:rsidRPr="00253E0B">
        <w:rPr>
          <w:b w:val="0"/>
          <w:sz w:val="24"/>
          <w:szCs w:val="24"/>
          <w:shd w:val="clear" w:color="auto" w:fill="FFFFFF"/>
        </w:rPr>
        <w:t>Odigie</w:t>
      </w:r>
      <w:proofErr w:type="spellEnd"/>
      <w:r w:rsidR="00C46648" w:rsidRPr="00253E0B">
        <w:rPr>
          <w:b w:val="0"/>
          <w:sz w:val="24"/>
          <w:szCs w:val="24"/>
          <w:shd w:val="clear" w:color="auto" w:fill="FFFFFF"/>
        </w:rPr>
        <w:t xml:space="preserve"> </w:t>
      </w:r>
      <w:r w:rsidRPr="00253E0B">
        <w:rPr>
          <w:b w:val="0"/>
          <w:i/>
          <w:sz w:val="24"/>
          <w:szCs w:val="24"/>
          <w:shd w:val="clear" w:color="auto" w:fill="FFFFFF"/>
        </w:rPr>
        <w:t>et al</w:t>
      </w:r>
      <w:r w:rsidRPr="00253E0B">
        <w:rPr>
          <w:b w:val="0"/>
          <w:sz w:val="24"/>
          <w:szCs w:val="24"/>
          <w:shd w:val="clear" w:color="auto" w:fill="FFFFFF"/>
        </w:rPr>
        <w:t xml:space="preserve">., </w:t>
      </w:r>
      <w:r w:rsidRPr="00253E0B">
        <w:rPr>
          <w:b w:val="0"/>
          <w:bCs w:val="0"/>
          <w:sz w:val="24"/>
          <w:szCs w:val="24"/>
        </w:rPr>
        <w:t>2021).</w:t>
      </w:r>
    </w:p>
    <w:p w14:paraId="70D48101" w14:textId="77777777" w:rsidR="003A6B2D" w:rsidRPr="00253E0B" w:rsidRDefault="003A6B2D" w:rsidP="00A120DD">
      <w:pPr>
        <w:pStyle w:val="Heading1"/>
        <w:shd w:val="clear" w:color="auto" w:fill="FFFFFF"/>
        <w:spacing w:before="0" w:beforeAutospacing="0" w:after="0" w:afterAutospacing="0" w:line="480" w:lineRule="auto"/>
        <w:ind w:firstLine="720"/>
        <w:jc w:val="both"/>
        <w:textAlignment w:val="center"/>
        <w:rPr>
          <w:b w:val="0"/>
          <w:sz w:val="24"/>
          <w:szCs w:val="24"/>
        </w:rPr>
      </w:pPr>
      <w:proofErr w:type="spellStart"/>
      <w:r w:rsidRPr="00253E0B">
        <w:rPr>
          <w:b w:val="0"/>
          <w:sz w:val="24"/>
          <w:szCs w:val="24"/>
        </w:rPr>
        <w:t>Bhati</w:t>
      </w:r>
      <w:proofErr w:type="spellEnd"/>
      <w:r w:rsidRPr="00253E0B">
        <w:rPr>
          <w:b w:val="0"/>
          <w:sz w:val="24"/>
          <w:szCs w:val="24"/>
        </w:rPr>
        <w:t xml:space="preserve">, (2010) stated that library literacy is important as it helps users on the basic searching skills to reduce their burden and aid easy access and retrieval or information sources. Library literacy is an important skill every undergraduate student should possess to enhance the quality of use of the library. </w:t>
      </w:r>
      <w:proofErr w:type="spellStart"/>
      <w:r w:rsidRPr="00253E0B">
        <w:rPr>
          <w:b w:val="0"/>
          <w:sz w:val="24"/>
          <w:szCs w:val="24"/>
        </w:rPr>
        <w:t>Humes</w:t>
      </w:r>
      <w:proofErr w:type="spellEnd"/>
      <w:r w:rsidRPr="00253E0B">
        <w:rPr>
          <w:b w:val="0"/>
          <w:sz w:val="24"/>
          <w:szCs w:val="24"/>
        </w:rPr>
        <w:t xml:space="preserve"> (2003), opined that library literacy skills are set of skills required by students to use library resources and services. Similarly, A</w:t>
      </w:r>
      <w:r w:rsidR="00356D87" w:rsidRPr="00253E0B">
        <w:rPr>
          <w:b w:val="0"/>
          <w:sz w:val="24"/>
          <w:szCs w:val="24"/>
        </w:rPr>
        <w:t xml:space="preserve">merica </w:t>
      </w:r>
      <w:r w:rsidRPr="00253E0B">
        <w:rPr>
          <w:b w:val="0"/>
          <w:sz w:val="24"/>
          <w:szCs w:val="24"/>
        </w:rPr>
        <w:t>L</w:t>
      </w:r>
      <w:r w:rsidR="00356D87" w:rsidRPr="00253E0B">
        <w:rPr>
          <w:b w:val="0"/>
          <w:sz w:val="24"/>
          <w:szCs w:val="24"/>
        </w:rPr>
        <w:t xml:space="preserve">ibrary </w:t>
      </w:r>
      <w:r w:rsidRPr="00253E0B">
        <w:rPr>
          <w:b w:val="0"/>
          <w:sz w:val="24"/>
          <w:szCs w:val="24"/>
        </w:rPr>
        <w:t>A</w:t>
      </w:r>
      <w:r w:rsidR="00356D87" w:rsidRPr="00253E0B">
        <w:rPr>
          <w:b w:val="0"/>
          <w:sz w:val="24"/>
          <w:szCs w:val="24"/>
        </w:rPr>
        <w:t>ssociation</w:t>
      </w:r>
      <w:r w:rsidRPr="00253E0B">
        <w:rPr>
          <w:b w:val="0"/>
          <w:sz w:val="24"/>
          <w:szCs w:val="24"/>
        </w:rPr>
        <w:t xml:space="preserve"> (2004), as cited by Obasuyi and Fredrick (2015), referred to library literacy skills as skills concerned with how to access, retrieve, evaluate and use information resources in the library. These skills when acquired, contribute to the overall information literacy of the students for lifelong learning. </w:t>
      </w:r>
      <w:r w:rsidR="00705E7A" w:rsidRPr="00253E0B">
        <w:rPr>
          <w:b w:val="0"/>
          <w:sz w:val="24"/>
          <w:szCs w:val="24"/>
        </w:rPr>
        <w:t xml:space="preserve">Lou </w:t>
      </w:r>
      <w:r w:rsidR="00705E7A" w:rsidRPr="00253E0B">
        <w:rPr>
          <w:b w:val="0"/>
          <w:i/>
          <w:sz w:val="24"/>
          <w:szCs w:val="24"/>
        </w:rPr>
        <w:t xml:space="preserve">et al, (2010) </w:t>
      </w:r>
      <w:r w:rsidRPr="00253E0B">
        <w:rPr>
          <w:b w:val="0"/>
          <w:sz w:val="24"/>
          <w:szCs w:val="24"/>
        </w:rPr>
        <w:t xml:space="preserve">opined that library literacy skill is one of the skills required to make individual information literate. </w:t>
      </w:r>
      <w:proofErr w:type="spellStart"/>
      <w:r w:rsidRPr="00253E0B">
        <w:rPr>
          <w:b w:val="0"/>
          <w:sz w:val="24"/>
          <w:szCs w:val="24"/>
        </w:rPr>
        <w:t>Coravu</w:t>
      </w:r>
      <w:proofErr w:type="spellEnd"/>
      <w:r w:rsidRPr="00253E0B">
        <w:rPr>
          <w:b w:val="0"/>
          <w:sz w:val="24"/>
          <w:szCs w:val="24"/>
        </w:rPr>
        <w:t xml:space="preserve"> (2010) averred that acquiring library skill is the first step for any individual to attain information literacy. Information literacy according to American Library Association is a set of abilities requiring individuals to recognize when information is needed and have the ability to locate, evaluate, and use effectively the needed information (ALA, 2018).  As such information literacy is the ability to think critically and make objective </w:t>
      </w:r>
      <w:r w:rsidR="00D20541" w:rsidRPr="00253E0B">
        <w:rPr>
          <w:b w:val="0"/>
          <w:sz w:val="24"/>
          <w:szCs w:val="24"/>
        </w:rPr>
        <w:t>judgments</w:t>
      </w:r>
      <w:r w:rsidRPr="00253E0B">
        <w:rPr>
          <w:b w:val="0"/>
          <w:sz w:val="24"/>
          <w:szCs w:val="24"/>
        </w:rPr>
        <w:t xml:space="preserve"> about any information we find and use. </w:t>
      </w:r>
      <w:proofErr w:type="spellStart"/>
      <w:r w:rsidRPr="00253E0B">
        <w:rPr>
          <w:b w:val="0"/>
          <w:sz w:val="24"/>
          <w:szCs w:val="24"/>
        </w:rPr>
        <w:t>Igwe</w:t>
      </w:r>
      <w:proofErr w:type="spellEnd"/>
      <w:r w:rsidRPr="00253E0B">
        <w:rPr>
          <w:b w:val="0"/>
          <w:sz w:val="24"/>
          <w:szCs w:val="24"/>
        </w:rPr>
        <w:t xml:space="preserve"> and </w:t>
      </w:r>
      <w:proofErr w:type="spellStart"/>
      <w:r w:rsidRPr="00253E0B">
        <w:rPr>
          <w:b w:val="0"/>
          <w:sz w:val="24"/>
          <w:szCs w:val="24"/>
        </w:rPr>
        <w:t>Nworu</w:t>
      </w:r>
      <w:proofErr w:type="spellEnd"/>
      <w:r w:rsidRPr="00253E0B">
        <w:rPr>
          <w:b w:val="0"/>
          <w:sz w:val="24"/>
          <w:szCs w:val="24"/>
        </w:rPr>
        <w:t>, (2018) see information literacy as a set of skills used to identify information need, access requisite information resources to solve the identified need, critically evaluate the</w:t>
      </w:r>
      <w:r w:rsidR="00D20541" w:rsidRPr="00253E0B">
        <w:rPr>
          <w:b w:val="0"/>
          <w:sz w:val="24"/>
          <w:szCs w:val="24"/>
        </w:rPr>
        <w:t xml:space="preserve"> information accessed, </w:t>
      </w:r>
      <w:proofErr w:type="spellStart"/>
      <w:r w:rsidR="00D20541" w:rsidRPr="00253E0B">
        <w:rPr>
          <w:b w:val="0"/>
          <w:sz w:val="24"/>
          <w:szCs w:val="24"/>
        </w:rPr>
        <w:t>synthesis</w:t>
      </w:r>
      <w:r w:rsidRPr="00253E0B">
        <w:rPr>
          <w:b w:val="0"/>
          <w:sz w:val="24"/>
          <w:szCs w:val="24"/>
        </w:rPr>
        <w:t>e</w:t>
      </w:r>
      <w:proofErr w:type="spellEnd"/>
      <w:r w:rsidR="00D20541" w:rsidRPr="00253E0B">
        <w:rPr>
          <w:b w:val="0"/>
          <w:sz w:val="24"/>
          <w:szCs w:val="24"/>
        </w:rPr>
        <w:t xml:space="preserve"> </w:t>
      </w:r>
      <w:r w:rsidRPr="00253E0B">
        <w:rPr>
          <w:b w:val="0"/>
          <w:sz w:val="24"/>
          <w:szCs w:val="24"/>
        </w:rPr>
        <w:t xml:space="preserve">the information retrieved from different sources to create new knowledge, ideas and communicate in an appropriate manner the results. </w:t>
      </w:r>
    </w:p>
    <w:p w14:paraId="2365FF5F" w14:textId="77777777" w:rsidR="003A6B2D" w:rsidRPr="00253E0B" w:rsidRDefault="003A6B2D" w:rsidP="00A120DD">
      <w:pPr>
        <w:pStyle w:val="Heading1"/>
        <w:shd w:val="clear" w:color="auto" w:fill="FFFFFF"/>
        <w:spacing w:before="0" w:beforeAutospacing="0" w:after="0" w:afterAutospacing="0" w:line="480" w:lineRule="auto"/>
        <w:ind w:firstLine="720"/>
        <w:jc w:val="both"/>
        <w:textAlignment w:val="center"/>
        <w:rPr>
          <w:b w:val="0"/>
          <w:sz w:val="24"/>
          <w:szCs w:val="24"/>
        </w:rPr>
      </w:pPr>
      <w:r w:rsidRPr="00253E0B">
        <w:rPr>
          <w:b w:val="0"/>
          <w:sz w:val="24"/>
          <w:szCs w:val="24"/>
        </w:rPr>
        <w:lastRenderedPageBreak/>
        <w:t>Developing library literacy skills ideally should start from primary and secondary schools before the students get admitted into the university (Obasuyi</w:t>
      </w:r>
      <w:r w:rsidR="00D20541" w:rsidRPr="00253E0B">
        <w:rPr>
          <w:b w:val="0"/>
          <w:sz w:val="24"/>
          <w:szCs w:val="24"/>
        </w:rPr>
        <w:t xml:space="preserve"> </w:t>
      </w:r>
      <w:r w:rsidR="00253E0B" w:rsidRPr="00253E0B">
        <w:rPr>
          <w:b w:val="0"/>
          <w:sz w:val="24"/>
          <w:szCs w:val="24"/>
        </w:rPr>
        <w:t>&amp;</w:t>
      </w:r>
      <w:r w:rsidRPr="00253E0B">
        <w:rPr>
          <w:b w:val="0"/>
          <w:sz w:val="24"/>
          <w:szCs w:val="24"/>
        </w:rPr>
        <w:t xml:space="preserve"> Fredrick 2015). This will help students in their various institutions as they come across a wide range of information and information retrieval tools made available by their institutions. Library skills are still very relevant even in today’s information world. The level of library literacy skills of students </w:t>
      </w:r>
      <w:proofErr w:type="gramStart"/>
      <w:r w:rsidRPr="00253E0B">
        <w:rPr>
          <w:b w:val="0"/>
          <w:sz w:val="24"/>
          <w:szCs w:val="24"/>
        </w:rPr>
        <w:t>have</w:t>
      </w:r>
      <w:proofErr w:type="gramEnd"/>
      <w:r w:rsidRPr="00253E0B">
        <w:rPr>
          <w:b w:val="0"/>
          <w:sz w:val="24"/>
          <w:szCs w:val="24"/>
        </w:rPr>
        <w:t xml:space="preserve"> been of great concern to educators, librarians, employers and policy makers because many students enter institutions of higher learning without acquiring these skills. The students also over rate their library skills which they do not actually possess and thus believe that they do not need these skills (Latham and</w:t>
      </w:r>
      <w:r w:rsidR="00D20541" w:rsidRPr="00253E0B">
        <w:rPr>
          <w:b w:val="0"/>
          <w:sz w:val="24"/>
          <w:szCs w:val="24"/>
        </w:rPr>
        <w:t xml:space="preserve"> </w:t>
      </w:r>
      <w:r w:rsidRPr="00253E0B">
        <w:rPr>
          <w:b w:val="0"/>
          <w:sz w:val="24"/>
          <w:szCs w:val="24"/>
        </w:rPr>
        <w:t>Gross, 2013).</w:t>
      </w:r>
      <w:r w:rsidR="00AD059B" w:rsidRPr="00253E0B">
        <w:rPr>
          <w:b w:val="0"/>
          <w:sz w:val="24"/>
          <w:szCs w:val="24"/>
        </w:rPr>
        <w:t xml:space="preserve"> Library literacy is essential for academic success because it supports independent learning, critical thinking, and effective research skills in higher education institutions (</w:t>
      </w:r>
      <w:proofErr w:type="spellStart"/>
      <w:r w:rsidR="00AD059B" w:rsidRPr="00253E0B">
        <w:rPr>
          <w:b w:val="0"/>
          <w:sz w:val="24"/>
          <w:szCs w:val="24"/>
        </w:rPr>
        <w:t>Anunobi</w:t>
      </w:r>
      <w:proofErr w:type="spellEnd"/>
      <w:r w:rsidR="00AD059B" w:rsidRPr="00253E0B">
        <w:rPr>
          <w:b w:val="0"/>
          <w:sz w:val="24"/>
          <w:szCs w:val="24"/>
        </w:rPr>
        <w:t xml:space="preserve"> &amp; </w:t>
      </w:r>
      <w:proofErr w:type="spellStart"/>
      <w:r w:rsidR="00AD059B" w:rsidRPr="00253E0B">
        <w:rPr>
          <w:b w:val="0"/>
          <w:sz w:val="24"/>
          <w:szCs w:val="24"/>
        </w:rPr>
        <w:t>Udem</w:t>
      </w:r>
      <w:proofErr w:type="spellEnd"/>
      <w:r w:rsidR="00AD059B" w:rsidRPr="00253E0B">
        <w:rPr>
          <w:b w:val="0"/>
          <w:sz w:val="24"/>
          <w:szCs w:val="24"/>
        </w:rPr>
        <w:t>, 2023)</w:t>
      </w:r>
    </w:p>
    <w:p w14:paraId="1B02AAAB" w14:textId="77777777" w:rsidR="003A6B2D" w:rsidRPr="00253E0B" w:rsidRDefault="003A6B2D" w:rsidP="00A120DD">
      <w:pPr>
        <w:pStyle w:val="Heading1"/>
        <w:shd w:val="clear" w:color="auto" w:fill="FFFFFF"/>
        <w:spacing w:before="0" w:beforeAutospacing="0" w:after="0" w:afterAutospacing="0" w:line="480" w:lineRule="auto"/>
        <w:jc w:val="both"/>
        <w:textAlignment w:val="center"/>
        <w:rPr>
          <w:b w:val="0"/>
          <w:sz w:val="24"/>
          <w:szCs w:val="24"/>
        </w:rPr>
      </w:pPr>
      <w:r w:rsidRPr="00253E0B">
        <w:rPr>
          <w:b w:val="0"/>
          <w:sz w:val="24"/>
          <w:szCs w:val="24"/>
        </w:rPr>
        <w:t xml:space="preserve"> Larson and </w:t>
      </w:r>
      <w:proofErr w:type="spellStart"/>
      <w:r w:rsidRPr="00253E0B">
        <w:rPr>
          <w:b w:val="0"/>
          <w:sz w:val="24"/>
          <w:szCs w:val="24"/>
        </w:rPr>
        <w:t>Acheaw</w:t>
      </w:r>
      <w:proofErr w:type="spellEnd"/>
      <w:r w:rsidRPr="00253E0B">
        <w:rPr>
          <w:b w:val="0"/>
          <w:sz w:val="24"/>
          <w:szCs w:val="24"/>
        </w:rPr>
        <w:t xml:space="preserve"> (2014), in a study about students’ benefits of library literacy, revealed that though majority of the students make themselves available for library literacy but they still have difficulty locating books on the shelves.</w:t>
      </w:r>
      <w:r w:rsidR="00D20541" w:rsidRPr="00253E0B">
        <w:rPr>
          <w:b w:val="0"/>
          <w:sz w:val="24"/>
          <w:szCs w:val="24"/>
        </w:rPr>
        <w:t xml:space="preserve"> </w:t>
      </w:r>
      <w:proofErr w:type="spellStart"/>
      <w:r w:rsidRPr="00253E0B">
        <w:rPr>
          <w:b w:val="0"/>
          <w:sz w:val="24"/>
          <w:szCs w:val="24"/>
        </w:rPr>
        <w:t>Odigie</w:t>
      </w:r>
      <w:proofErr w:type="spellEnd"/>
      <w:r w:rsidR="00D20541" w:rsidRPr="00253E0B">
        <w:rPr>
          <w:b w:val="0"/>
          <w:sz w:val="24"/>
          <w:szCs w:val="24"/>
        </w:rPr>
        <w:t xml:space="preserve"> </w:t>
      </w:r>
      <w:r w:rsidRPr="00253E0B">
        <w:rPr>
          <w:b w:val="0"/>
          <w:i/>
          <w:sz w:val="24"/>
          <w:szCs w:val="24"/>
        </w:rPr>
        <w:t>et al.</w:t>
      </w:r>
      <w:r w:rsidRPr="00253E0B">
        <w:rPr>
          <w:b w:val="0"/>
          <w:sz w:val="24"/>
          <w:szCs w:val="24"/>
        </w:rPr>
        <w:t xml:space="preserve">(2021) in a survey research on library literacy: Its role on the usage of libraries and information resources found out, regarding level of library Literacy that 70% of students who were assessed knew their way around the library complex, 60% do not know where and how to locate and retrieve information sources, 65% had difficulty searching for materials in the library despite literacy, 67.5% of users indicated a lack of understanding of the shelving arrangement and 52.5% of the responses show an inability to effectively </w:t>
      </w:r>
      <w:proofErr w:type="spellStart"/>
      <w:r w:rsidRPr="00253E0B">
        <w:rPr>
          <w:b w:val="0"/>
          <w:sz w:val="24"/>
          <w:szCs w:val="24"/>
        </w:rPr>
        <w:t>utilise</w:t>
      </w:r>
      <w:proofErr w:type="spellEnd"/>
      <w:r w:rsidRPr="00253E0B">
        <w:rPr>
          <w:b w:val="0"/>
          <w:sz w:val="24"/>
          <w:szCs w:val="24"/>
        </w:rPr>
        <w:t xml:space="preserve"> the Online Public Access Catalogue (OPAC). </w:t>
      </w:r>
      <w:proofErr w:type="gramStart"/>
      <w:r w:rsidRPr="00253E0B">
        <w:rPr>
          <w:b w:val="0"/>
          <w:sz w:val="24"/>
          <w:szCs w:val="24"/>
        </w:rPr>
        <w:t>A survey research</w:t>
      </w:r>
      <w:proofErr w:type="gramEnd"/>
      <w:r w:rsidRPr="00253E0B">
        <w:rPr>
          <w:b w:val="0"/>
          <w:sz w:val="24"/>
          <w:szCs w:val="24"/>
        </w:rPr>
        <w:t xml:space="preserve"> conducted by Obasuyi and Fredrick (2015) on assessment of library instruction and library literacy skills of first year undergraduate students of university of Benin revealed that the respondents scored a </w:t>
      </w:r>
      <w:r w:rsidRPr="00253E0B">
        <w:rPr>
          <w:b w:val="0"/>
          <w:sz w:val="24"/>
          <w:szCs w:val="24"/>
        </w:rPr>
        <w:lastRenderedPageBreak/>
        <w:t>mean of 3.20 and 2.88 in their response on I know who to consult in the library when I need help and I know the different sections of the library respectively.</w:t>
      </w:r>
    </w:p>
    <w:p w14:paraId="505A1CB7" w14:textId="77777777" w:rsidR="008C5DBB" w:rsidRPr="00253E0B" w:rsidRDefault="008C5DBB" w:rsidP="00A120DD">
      <w:pPr>
        <w:spacing w:line="480" w:lineRule="auto"/>
        <w:jc w:val="both"/>
        <w:rPr>
          <w:rFonts w:ascii="Times New Roman" w:hAnsi="Times New Roman" w:cs="Times New Roman"/>
          <w:sz w:val="24"/>
          <w:szCs w:val="24"/>
        </w:rPr>
      </w:pPr>
      <w:r w:rsidRPr="00253E0B">
        <w:rPr>
          <w:rFonts w:ascii="Times New Roman" w:hAnsi="Times New Roman" w:cs="Times New Roman"/>
          <w:sz w:val="24"/>
          <w:szCs w:val="24"/>
        </w:rPr>
        <w:t xml:space="preserve">Library literacy among Library and Information Science (LIS) students is influenced by several interrelated factors, including ICT skills, library orientation </w:t>
      </w:r>
      <w:proofErr w:type="spellStart"/>
      <w:r w:rsidRPr="00253E0B">
        <w:rPr>
          <w:rFonts w:ascii="Times New Roman" w:hAnsi="Times New Roman" w:cs="Times New Roman"/>
          <w:sz w:val="24"/>
          <w:szCs w:val="24"/>
        </w:rPr>
        <w:t>programmes</w:t>
      </w:r>
      <w:proofErr w:type="spellEnd"/>
      <w:r w:rsidRPr="00253E0B">
        <w:rPr>
          <w:rFonts w:ascii="Times New Roman" w:hAnsi="Times New Roman" w:cs="Times New Roman"/>
          <w:sz w:val="24"/>
          <w:szCs w:val="24"/>
        </w:rPr>
        <w:t xml:space="preserve">, librarian assistance, and the availability of information resources. These factors play a significant role in determining students’ ability to effectively access, evaluate, and </w:t>
      </w:r>
      <w:proofErr w:type="spellStart"/>
      <w:r w:rsidRPr="00253E0B">
        <w:rPr>
          <w:rFonts w:ascii="Times New Roman" w:hAnsi="Times New Roman" w:cs="Times New Roman"/>
          <w:sz w:val="24"/>
          <w:szCs w:val="24"/>
        </w:rPr>
        <w:t>utilise</w:t>
      </w:r>
      <w:proofErr w:type="spellEnd"/>
      <w:r w:rsidRPr="00253E0B">
        <w:rPr>
          <w:rFonts w:ascii="Times New Roman" w:hAnsi="Times New Roman" w:cs="Times New Roman"/>
          <w:sz w:val="24"/>
          <w:szCs w:val="24"/>
        </w:rPr>
        <w:t xml:space="preserve"> library resources in academic environments.</w:t>
      </w:r>
      <w:r w:rsidRPr="00253E0B">
        <w:rPr>
          <w:rFonts w:ascii="Times New Roman" w:hAnsi="Times New Roman" w:cs="Times New Roman"/>
          <w:b/>
          <w:sz w:val="24"/>
          <w:szCs w:val="24"/>
        </w:rPr>
        <w:t xml:space="preserve"> </w:t>
      </w:r>
      <w:r w:rsidRPr="00253E0B">
        <w:rPr>
          <w:rFonts w:ascii="Times New Roman" w:hAnsi="Times New Roman" w:cs="Times New Roman"/>
          <w:sz w:val="24"/>
          <w:szCs w:val="24"/>
        </w:rPr>
        <w:t>ICT skills significantly influence students’ ability to utilize library resources e</w:t>
      </w:r>
      <w:r w:rsidR="0051711F" w:rsidRPr="00253E0B">
        <w:rPr>
          <w:rFonts w:ascii="Times New Roman" w:hAnsi="Times New Roman" w:cs="Times New Roman"/>
          <w:sz w:val="24"/>
          <w:szCs w:val="24"/>
        </w:rPr>
        <w:t>ffectively</w:t>
      </w:r>
      <w:r w:rsidRPr="00253E0B">
        <w:rPr>
          <w:rFonts w:ascii="Times New Roman" w:hAnsi="Times New Roman" w:cs="Times New Roman"/>
          <w:sz w:val="24"/>
          <w:szCs w:val="24"/>
        </w:rPr>
        <w:t xml:space="preserve">. Library orientation </w:t>
      </w:r>
      <w:proofErr w:type="spellStart"/>
      <w:r w:rsidRPr="00253E0B">
        <w:rPr>
          <w:rFonts w:ascii="Times New Roman" w:hAnsi="Times New Roman" w:cs="Times New Roman"/>
          <w:sz w:val="24"/>
          <w:szCs w:val="24"/>
        </w:rPr>
        <w:t>programmes</w:t>
      </w:r>
      <w:proofErr w:type="spellEnd"/>
      <w:r w:rsidRPr="00253E0B">
        <w:rPr>
          <w:rFonts w:ascii="Times New Roman" w:hAnsi="Times New Roman" w:cs="Times New Roman"/>
          <w:sz w:val="24"/>
          <w:szCs w:val="24"/>
        </w:rPr>
        <w:t xml:space="preserve"> also enhance students’ competence in using library tools and</w:t>
      </w:r>
      <w:r w:rsidR="0051711F" w:rsidRPr="00253E0B">
        <w:rPr>
          <w:rFonts w:ascii="Times New Roman" w:hAnsi="Times New Roman" w:cs="Times New Roman"/>
          <w:sz w:val="24"/>
          <w:szCs w:val="24"/>
        </w:rPr>
        <w:t xml:space="preserve"> services</w:t>
      </w:r>
      <w:r w:rsidRPr="00253E0B">
        <w:rPr>
          <w:rFonts w:ascii="Times New Roman" w:hAnsi="Times New Roman" w:cs="Times New Roman"/>
          <w:sz w:val="24"/>
          <w:szCs w:val="24"/>
        </w:rPr>
        <w:t>. In addition, librarian assistance has been found to improve users’ ability to locate and retrieve relevant information materials (</w:t>
      </w:r>
      <w:proofErr w:type="spellStart"/>
      <w:r w:rsidRPr="00253E0B">
        <w:rPr>
          <w:rFonts w:ascii="Times New Roman" w:hAnsi="Times New Roman" w:cs="Times New Roman"/>
          <w:sz w:val="24"/>
          <w:szCs w:val="24"/>
        </w:rPr>
        <w:t>Oyovwe-Tinuoye</w:t>
      </w:r>
      <w:proofErr w:type="spellEnd"/>
      <w:r w:rsidRPr="00253E0B">
        <w:rPr>
          <w:rFonts w:ascii="Times New Roman" w:hAnsi="Times New Roman" w:cs="Times New Roman"/>
          <w:sz w:val="24"/>
          <w:szCs w:val="24"/>
        </w:rPr>
        <w:t xml:space="preserve"> et al., 2021). Furthermore, the availability of adequate information resources plays a vital role in promoting effective l</w:t>
      </w:r>
      <w:r w:rsidR="0051711F" w:rsidRPr="00253E0B">
        <w:rPr>
          <w:rFonts w:ascii="Times New Roman" w:hAnsi="Times New Roman" w:cs="Times New Roman"/>
          <w:sz w:val="24"/>
          <w:szCs w:val="24"/>
        </w:rPr>
        <w:t>ibrary use among students</w:t>
      </w:r>
      <w:r w:rsidRPr="00253E0B">
        <w:rPr>
          <w:rFonts w:ascii="Times New Roman" w:hAnsi="Times New Roman" w:cs="Times New Roman"/>
          <w:sz w:val="24"/>
          <w:szCs w:val="24"/>
        </w:rPr>
        <w:t>.</w:t>
      </w:r>
      <w:r w:rsidR="0051711F" w:rsidRPr="00253E0B">
        <w:rPr>
          <w:rFonts w:ascii="Times New Roman" w:hAnsi="Times New Roman" w:cs="Times New Roman"/>
          <w:sz w:val="24"/>
          <w:szCs w:val="24"/>
        </w:rPr>
        <w:t xml:space="preserve"> </w:t>
      </w:r>
      <w:proofErr w:type="spellStart"/>
      <w:r w:rsidR="0051711F" w:rsidRPr="00253E0B">
        <w:rPr>
          <w:rFonts w:ascii="Times New Roman" w:hAnsi="Times New Roman" w:cs="Times New Roman"/>
          <w:sz w:val="24"/>
          <w:szCs w:val="24"/>
        </w:rPr>
        <w:t>Burarimo</w:t>
      </w:r>
      <w:proofErr w:type="spellEnd"/>
      <w:r w:rsidR="0051711F" w:rsidRPr="00253E0B">
        <w:rPr>
          <w:rFonts w:ascii="Times New Roman" w:hAnsi="Times New Roman" w:cs="Times New Roman"/>
          <w:sz w:val="24"/>
          <w:szCs w:val="24"/>
        </w:rPr>
        <w:t xml:space="preserve"> et al, (2025), in a study found that digital competencies among Library and Information Science (LIS) students are essential for effective information retrieval and improved academic performance in Nigerian universities.</w:t>
      </w:r>
    </w:p>
    <w:p w14:paraId="2C0C73F8" w14:textId="77777777" w:rsidR="00253E0B" w:rsidRPr="00253E0B" w:rsidRDefault="00FA7B54" w:rsidP="00A120DD">
      <w:pPr>
        <w:spacing w:after="200" w:line="480" w:lineRule="auto"/>
        <w:jc w:val="both"/>
        <w:rPr>
          <w:rFonts w:ascii="Times New Roman" w:hAnsi="Times New Roman" w:cs="Times New Roman"/>
          <w:sz w:val="24"/>
          <w:szCs w:val="24"/>
        </w:rPr>
      </w:pPr>
      <w:r w:rsidRPr="00253E0B">
        <w:rPr>
          <w:rFonts w:ascii="Times New Roman" w:hAnsi="Times New Roman" w:cs="Times New Roman"/>
          <w:sz w:val="24"/>
          <w:szCs w:val="24"/>
        </w:rPr>
        <w:t xml:space="preserve">Several challenges hindered library literacy among Library and Information Science students. They include; poor internet access, lack of training, </w:t>
      </w:r>
      <w:proofErr w:type="gramStart"/>
      <w:r w:rsidRPr="00253E0B">
        <w:rPr>
          <w:rFonts w:ascii="Times New Roman" w:hAnsi="Times New Roman" w:cs="Times New Roman"/>
          <w:sz w:val="24"/>
          <w:szCs w:val="24"/>
        </w:rPr>
        <w:t>inadequate  materials</w:t>
      </w:r>
      <w:proofErr w:type="gramEnd"/>
      <w:r w:rsidRPr="00253E0B">
        <w:rPr>
          <w:rFonts w:ascii="Times New Roman" w:hAnsi="Times New Roman" w:cs="Times New Roman"/>
          <w:sz w:val="24"/>
          <w:szCs w:val="24"/>
        </w:rPr>
        <w:t xml:space="preserve"> and lack of time. P</w:t>
      </w:r>
      <w:r w:rsidRPr="00253E0B">
        <w:rPr>
          <w:rStyle w:val="Strong"/>
          <w:rFonts w:ascii="Times New Roman" w:hAnsi="Times New Roman" w:cs="Times New Roman"/>
          <w:b w:val="0"/>
          <w:sz w:val="24"/>
          <w:szCs w:val="24"/>
        </w:rPr>
        <w:t>oor internet connectivity</w:t>
      </w:r>
      <w:r w:rsidRPr="00253E0B">
        <w:rPr>
          <w:rFonts w:ascii="Times New Roman" w:hAnsi="Times New Roman" w:cs="Times New Roman"/>
          <w:sz w:val="24"/>
          <w:szCs w:val="24"/>
        </w:rPr>
        <w:t xml:space="preserve">, which limits students’ ability to access electronic resources such as online databases, e-journals, and digital repositories is one of the major </w:t>
      </w:r>
      <w:proofErr w:type="gramStart"/>
      <w:r w:rsidRPr="00253E0B">
        <w:rPr>
          <w:rFonts w:ascii="Times New Roman" w:hAnsi="Times New Roman" w:cs="Times New Roman"/>
          <w:sz w:val="24"/>
          <w:szCs w:val="24"/>
        </w:rPr>
        <w:t>challenge</w:t>
      </w:r>
      <w:proofErr w:type="gramEnd"/>
      <w:r w:rsidRPr="00253E0B">
        <w:rPr>
          <w:rFonts w:ascii="Times New Roman" w:hAnsi="Times New Roman" w:cs="Times New Roman"/>
          <w:sz w:val="24"/>
          <w:szCs w:val="24"/>
        </w:rPr>
        <w:t xml:space="preserve"> faced by students. Studies have shown that inadequate ICT infrastructure significantly reduces students’ ability to effectively </w:t>
      </w:r>
      <w:proofErr w:type="spellStart"/>
      <w:r w:rsidRPr="00253E0B">
        <w:rPr>
          <w:rFonts w:ascii="Times New Roman" w:hAnsi="Times New Roman" w:cs="Times New Roman"/>
          <w:sz w:val="24"/>
          <w:szCs w:val="24"/>
        </w:rPr>
        <w:t>utilise</w:t>
      </w:r>
      <w:proofErr w:type="spellEnd"/>
      <w:r w:rsidRPr="00253E0B">
        <w:rPr>
          <w:rFonts w:ascii="Times New Roman" w:hAnsi="Times New Roman" w:cs="Times New Roman"/>
          <w:sz w:val="24"/>
          <w:szCs w:val="24"/>
        </w:rPr>
        <w:t xml:space="preserve"> library resources (Julien, 2019).</w:t>
      </w:r>
      <w:r w:rsidR="00253E0B" w:rsidRPr="00253E0B">
        <w:rPr>
          <w:rFonts w:ascii="Times New Roman" w:hAnsi="Times New Roman" w:cs="Times New Roman"/>
          <w:sz w:val="24"/>
          <w:szCs w:val="24"/>
        </w:rPr>
        <w:t xml:space="preserve"> </w:t>
      </w:r>
      <w:proofErr w:type="spellStart"/>
      <w:r w:rsidR="00253E0B" w:rsidRPr="00253E0B">
        <w:rPr>
          <w:rFonts w:ascii="Times New Roman" w:hAnsi="Times New Roman" w:cs="Times New Roman"/>
          <w:sz w:val="24"/>
          <w:szCs w:val="24"/>
        </w:rPr>
        <w:t>Igbinovia</w:t>
      </w:r>
      <w:proofErr w:type="spellEnd"/>
      <w:r w:rsidR="00253E0B" w:rsidRPr="00253E0B">
        <w:rPr>
          <w:rFonts w:ascii="Times New Roman" w:hAnsi="Times New Roman" w:cs="Times New Roman"/>
          <w:sz w:val="24"/>
          <w:szCs w:val="24"/>
        </w:rPr>
        <w:t xml:space="preserve"> </w:t>
      </w:r>
      <w:r w:rsidR="00253E0B" w:rsidRPr="00253E0B">
        <w:rPr>
          <w:rFonts w:ascii="Times New Roman" w:hAnsi="Times New Roman" w:cs="Times New Roman"/>
          <w:i/>
          <w:sz w:val="24"/>
          <w:szCs w:val="24"/>
        </w:rPr>
        <w:t xml:space="preserve">et al, </w:t>
      </w:r>
      <w:r w:rsidR="00253E0B" w:rsidRPr="00253E0B">
        <w:rPr>
          <w:rFonts w:ascii="Times New Roman" w:hAnsi="Times New Roman" w:cs="Times New Roman"/>
          <w:sz w:val="24"/>
          <w:szCs w:val="24"/>
        </w:rPr>
        <w:t>(2024</w:t>
      </w:r>
      <w:proofErr w:type="gramStart"/>
      <w:r w:rsidR="00253E0B" w:rsidRPr="00253E0B">
        <w:rPr>
          <w:rFonts w:ascii="Times New Roman" w:hAnsi="Times New Roman" w:cs="Times New Roman"/>
          <w:sz w:val="24"/>
          <w:szCs w:val="24"/>
        </w:rPr>
        <w:t>),  in</w:t>
      </w:r>
      <w:proofErr w:type="gramEnd"/>
      <w:r w:rsidR="00253E0B" w:rsidRPr="00253E0B">
        <w:rPr>
          <w:rFonts w:ascii="Times New Roman" w:hAnsi="Times New Roman" w:cs="Times New Roman"/>
          <w:sz w:val="24"/>
          <w:szCs w:val="24"/>
        </w:rPr>
        <w:t xml:space="preserve"> a study reaved that infrastructural limitations remain a major barrier to effective library service delivery in Nigerian tertiary institutions.</w:t>
      </w:r>
    </w:p>
    <w:p w14:paraId="74C9C29D" w14:textId="77777777" w:rsidR="008C5DBB" w:rsidRPr="00253E0B" w:rsidRDefault="00FA7B54" w:rsidP="00A120DD">
      <w:pPr>
        <w:pStyle w:val="NormalWeb"/>
        <w:spacing w:line="480" w:lineRule="auto"/>
        <w:jc w:val="both"/>
      </w:pPr>
      <w:r w:rsidRPr="00253E0B">
        <w:lastRenderedPageBreak/>
        <w:t xml:space="preserve"> Another key challenge is the </w:t>
      </w:r>
      <w:r w:rsidRPr="00253E0B">
        <w:rPr>
          <w:rStyle w:val="Strong"/>
          <w:b w:val="0"/>
        </w:rPr>
        <w:t>lack of adequate training</w:t>
      </w:r>
      <w:r w:rsidRPr="00253E0B">
        <w:t xml:space="preserve"> in information and library use skills. Many students are not sufficiently exposed to structured library instruction </w:t>
      </w:r>
      <w:proofErr w:type="spellStart"/>
      <w:r w:rsidRPr="00253E0B">
        <w:t>programmes</w:t>
      </w:r>
      <w:proofErr w:type="spellEnd"/>
      <w:r w:rsidRPr="00253E0B">
        <w:t>, which limits their ability to effectively search for and retrieve academic information (</w:t>
      </w:r>
      <w:proofErr w:type="spellStart"/>
      <w:r w:rsidRPr="00253E0B">
        <w:t>Chukwusa</w:t>
      </w:r>
      <w:proofErr w:type="spellEnd"/>
      <w:r w:rsidRPr="00253E0B">
        <w:t>, 2021). This results in overreliance on basic search engines rather than advanced academic databases.</w:t>
      </w:r>
      <w:r w:rsidR="00253E0B" w:rsidRPr="00253E0B">
        <w:t xml:space="preserve"> The problem of </w:t>
      </w:r>
      <w:r w:rsidR="00253E0B" w:rsidRPr="00253E0B">
        <w:rPr>
          <w:rStyle w:val="Strong"/>
          <w:b w:val="0"/>
        </w:rPr>
        <w:t>insufficient learning materials</w:t>
      </w:r>
      <w:r w:rsidR="00253E0B" w:rsidRPr="00253E0B">
        <w:t xml:space="preserve"> also affects library literacy. Limited access to up-to-date textbooks, journals, and electronic databases restricts students’ academic engagement and research output (Musa &amp; </w:t>
      </w:r>
      <w:proofErr w:type="spellStart"/>
      <w:r w:rsidR="00253E0B" w:rsidRPr="00253E0B">
        <w:t>Ojedokun</w:t>
      </w:r>
      <w:proofErr w:type="spellEnd"/>
      <w:r w:rsidR="00253E0B" w:rsidRPr="00253E0B">
        <w:t xml:space="preserve">, 2020). Furthermore, </w:t>
      </w:r>
      <w:r w:rsidR="00253E0B" w:rsidRPr="00253E0B">
        <w:rPr>
          <w:rStyle w:val="Strong"/>
          <w:rFonts w:eastAsia="SimSun"/>
          <w:b w:val="0"/>
        </w:rPr>
        <w:t>limited time for effective library use</w:t>
      </w:r>
      <w:r w:rsidR="00253E0B" w:rsidRPr="00253E0B">
        <w:t xml:space="preserve"> is another significant constraint. Academic workload, lectures, and personal commitments reduce the time students can spend engaging with library resources. According to Head </w:t>
      </w:r>
      <w:r w:rsidR="00253E0B" w:rsidRPr="00253E0B">
        <w:rPr>
          <w:i/>
        </w:rPr>
        <w:t xml:space="preserve">et </w:t>
      </w:r>
      <w:proofErr w:type="gramStart"/>
      <w:r w:rsidR="00253E0B" w:rsidRPr="00253E0B">
        <w:rPr>
          <w:i/>
        </w:rPr>
        <w:t xml:space="preserve">al, </w:t>
      </w:r>
      <w:r w:rsidR="00253E0B" w:rsidRPr="00253E0B">
        <w:t xml:space="preserve"> (</w:t>
      </w:r>
      <w:proofErr w:type="gramEnd"/>
      <w:r w:rsidR="00253E0B" w:rsidRPr="00253E0B">
        <w:t>2020), time pressure and academic demands often prevent students from fully engaging with library systems and developing strong information literacy skills.</w:t>
      </w:r>
    </w:p>
    <w:p w14:paraId="7B3BF2D9" w14:textId="77777777" w:rsidR="003A6B2D" w:rsidRPr="00253E0B" w:rsidRDefault="003A6B2D" w:rsidP="00A120DD">
      <w:pPr>
        <w:pStyle w:val="Heading1"/>
        <w:shd w:val="clear" w:color="auto" w:fill="FFFFFF"/>
        <w:spacing w:before="0" w:beforeAutospacing="0" w:after="0" w:afterAutospacing="0" w:line="480" w:lineRule="auto"/>
        <w:jc w:val="both"/>
        <w:textAlignment w:val="center"/>
        <w:rPr>
          <w:sz w:val="24"/>
          <w:szCs w:val="24"/>
        </w:rPr>
      </w:pPr>
      <w:r w:rsidRPr="00253E0B">
        <w:rPr>
          <w:sz w:val="24"/>
          <w:szCs w:val="24"/>
        </w:rPr>
        <w:t>Method</w:t>
      </w:r>
    </w:p>
    <w:p w14:paraId="45E06BBD" w14:textId="77777777" w:rsidR="003A6B2D" w:rsidRPr="00253E0B" w:rsidRDefault="003A6B2D" w:rsidP="00A120DD">
      <w:pPr>
        <w:spacing w:after="0" w:line="480" w:lineRule="auto"/>
        <w:jc w:val="both"/>
        <w:rPr>
          <w:rFonts w:ascii="Times New Roman" w:eastAsia="Times New Roman" w:hAnsi="Times New Roman" w:cs="Times New Roman"/>
          <w:sz w:val="24"/>
          <w:szCs w:val="24"/>
        </w:rPr>
      </w:pPr>
      <w:r w:rsidRPr="00253E0B">
        <w:rPr>
          <w:rFonts w:ascii="Times New Roman" w:hAnsi="Times New Roman" w:cs="Times New Roman"/>
          <w:sz w:val="24"/>
          <w:szCs w:val="24"/>
          <w:shd w:val="clear" w:color="auto" w:fill="FFFFFF"/>
        </w:rPr>
        <w:t xml:space="preserve">This study employed the </w:t>
      </w:r>
      <w:r w:rsidRPr="00253E0B">
        <w:rPr>
          <w:rFonts w:ascii="Times New Roman" w:hAnsi="Times New Roman" w:cs="Times New Roman"/>
          <w:sz w:val="24"/>
          <w:szCs w:val="24"/>
        </w:rPr>
        <w:t>descriptive survey research design.</w:t>
      </w:r>
      <w:r w:rsidR="00E77868" w:rsidRPr="00253E0B">
        <w:rPr>
          <w:rFonts w:ascii="Times New Roman" w:hAnsi="Times New Roman" w:cs="Times New Roman"/>
          <w:sz w:val="24"/>
          <w:szCs w:val="24"/>
        </w:rPr>
        <w:t xml:space="preserve"> </w:t>
      </w:r>
      <w:r w:rsidRPr="00253E0B">
        <w:rPr>
          <w:rFonts w:ascii="Times New Roman" w:hAnsi="Times New Roman" w:cs="Times New Roman"/>
          <w:sz w:val="24"/>
          <w:szCs w:val="24"/>
        </w:rPr>
        <w:t>The population of the study is two hundred and fifty-three (253) final year library and in</w:t>
      </w:r>
      <w:r w:rsidR="00E77868" w:rsidRPr="00253E0B">
        <w:rPr>
          <w:rFonts w:ascii="Times New Roman" w:hAnsi="Times New Roman" w:cs="Times New Roman"/>
          <w:sz w:val="24"/>
          <w:szCs w:val="24"/>
        </w:rPr>
        <w:t>formation science students (2023</w:t>
      </w:r>
      <w:r w:rsidRPr="00253E0B">
        <w:rPr>
          <w:rFonts w:ascii="Times New Roman" w:hAnsi="Times New Roman" w:cs="Times New Roman"/>
          <w:sz w:val="24"/>
          <w:szCs w:val="24"/>
        </w:rPr>
        <w:t>/202</w:t>
      </w:r>
      <w:r w:rsidR="00E77868" w:rsidRPr="00253E0B">
        <w:rPr>
          <w:rFonts w:ascii="Times New Roman" w:hAnsi="Times New Roman" w:cs="Times New Roman"/>
          <w:sz w:val="24"/>
          <w:szCs w:val="24"/>
        </w:rPr>
        <w:t>4</w:t>
      </w:r>
      <w:r w:rsidRPr="00253E0B">
        <w:rPr>
          <w:rFonts w:ascii="Times New Roman" w:hAnsi="Times New Roman" w:cs="Times New Roman"/>
          <w:sz w:val="24"/>
          <w:szCs w:val="24"/>
        </w:rPr>
        <w:t xml:space="preserve"> academic session) drawn from three (3) Universities in South-South. They are Delta State University, </w:t>
      </w:r>
      <w:proofErr w:type="spellStart"/>
      <w:r w:rsidRPr="00253E0B">
        <w:rPr>
          <w:rFonts w:ascii="Times New Roman" w:hAnsi="Times New Roman" w:cs="Times New Roman"/>
          <w:sz w:val="24"/>
          <w:szCs w:val="24"/>
        </w:rPr>
        <w:t>Abraka</w:t>
      </w:r>
      <w:proofErr w:type="spellEnd"/>
      <w:r w:rsidRPr="00253E0B">
        <w:rPr>
          <w:rFonts w:ascii="Times New Roman" w:hAnsi="Times New Roman" w:cs="Times New Roman"/>
          <w:sz w:val="24"/>
          <w:szCs w:val="24"/>
        </w:rPr>
        <w:t xml:space="preserve">, </w:t>
      </w:r>
      <w:r w:rsidRPr="00253E0B">
        <w:rPr>
          <w:rFonts w:ascii="Times New Roman" w:eastAsia="Times New Roman" w:hAnsi="Times New Roman" w:cs="Times New Roman"/>
          <w:sz w:val="24"/>
          <w:szCs w:val="24"/>
        </w:rPr>
        <w:t>Niger Delta University Yenagoa, Bayelsa</w:t>
      </w:r>
      <w:r w:rsidR="00E77868" w:rsidRPr="00253E0B">
        <w:rPr>
          <w:rFonts w:ascii="Times New Roman" w:eastAsia="Times New Roman" w:hAnsi="Times New Roman" w:cs="Times New Roman"/>
          <w:sz w:val="24"/>
          <w:szCs w:val="24"/>
        </w:rPr>
        <w:t xml:space="preserve"> </w:t>
      </w:r>
      <w:r w:rsidRPr="00253E0B">
        <w:rPr>
          <w:rFonts w:ascii="Times New Roman" w:eastAsia="Times New Roman" w:hAnsi="Times New Roman" w:cs="Times New Roman"/>
          <w:sz w:val="24"/>
          <w:szCs w:val="24"/>
        </w:rPr>
        <w:t>State and</w:t>
      </w:r>
      <w:r w:rsidR="00E77868" w:rsidRPr="00253E0B">
        <w:rPr>
          <w:rFonts w:ascii="Times New Roman" w:eastAsia="Times New Roman" w:hAnsi="Times New Roman" w:cs="Times New Roman"/>
          <w:sz w:val="24"/>
          <w:szCs w:val="24"/>
        </w:rPr>
        <w:t xml:space="preserve"> </w:t>
      </w:r>
      <w:r w:rsidRPr="00253E0B">
        <w:rPr>
          <w:rFonts w:ascii="Times New Roman" w:eastAsia="Times New Roman" w:hAnsi="Times New Roman" w:cs="Times New Roman"/>
          <w:sz w:val="24"/>
          <w:szCs w:val="24"/>
        </w:rPr>
        <w:t xml:space="preserve">University of </w:t>
      </w:r>
      <w:proofErr w:type="spellStart"/>
      <w:r w:rsidRPr="00253E0B">
        <w:rPr>
          <w:rFonts w:ascii="Times New Roman" w:eastAsia="Times New Roman" w:hAnsi="Times New Roman" w:cs="Times New Roman"/>
          <w:sz w:val="24"/>
          <w:szCs w:val="24"/>
        </w:rPr>
        <w:t>Uyo</w:t>
      </w:r>
      <w:proofErr w:type="spellEnd"/>
      <w:r w:rsidRPr="00253E0B">
        <w:rPr>
          <w:rFonts w:ascii="Times New Roman" w:eastAsia="Times New Roman" w:hAnsi="Times New Roman" w:cs="Times New Roman"/>
          <w:sz w:val="24"/>
          <w:szCs w:val="24"/>
        </w:rPr>
        <w:t xml:space="preserve">, </w:t>
      </w:r>
      <w:proofErr w:type="spellStart"/>
      <w:r w:rsidR="00E77868" w:rsidRPr="00253E0B">
        <w:rPr>
          <w:rFonts w:ascii="Times New Roman" w:eastAsia="Times New Roman" w:hAnsi="Times New Roman" w:cs="Times New Roman"/>
          <w:sz w:val="24"/>
          <w:szCs w:val="24"/>
        </w:rPr>
        <w:t>Akwa</w:t>
      </w:r>
      <w:proofErr w:type="spellEnd"/>
      <w:r w:rsidRPr="00253E0B">
        <w:rPr>
          <w:rFonts w:ascii="Times New Roman" w:eastAsia="Times New Roman" w:hAnsi="Times New Roman" w:cs="Times New Roman"/>
          <w:sz w:val="24"/>
          <w:szCs w:val="24"/>
        </w:rPr>
        <w:t xml:space="preserve"> Ibom</w:t>
      </w:r>
      <w:r w:rsidRPr="00253E0B">
        <w:rPr>
          <w:rFonts w:ascii="Times New Roman" w:hAnsi="Times New Roman" w:cs="Times New Roman"/>
          <w:sz w:val="24"/>
          <w:szCs w:val="24"/>
        </w:rPr>
        <w:t xml:space="preserve"> (see table1). The entire population was sampled using total enumeration sampling technique as the population is small and manageable. Structured questionnaires were used as instruments for data collection. </w:t>
      </w:r>
      <w:r w:rsidRPr="00253E0B">
        <w:rPr>
          <w:rFonts w:ascii="Times New Roman" w:eastAsia="Times New Roman" w:hAnsi="Times New Roman" w:cs="Times New Roman"/>
          <w:sz w:val="24"/>
          <w:szCs w:val="24"/>
        </w:rPr>
        <w:t>Data genera</w:t>
      </w:r>
      <w:r w:rsidR="00BB2E69" w:rsidRPr="00253E0B">
        <w:rPr>
          <w:rFonts w:ascii="Times New Roman" w:eastAsia="Times New Roman" w:hAnsi="Times New Roman" w:cs="Times New Roman"/>
          <w:sz w:val="24"/>
          <w:szCs w:val="24"/>
        </w:rPr>
        <w:t xml:space="preserve">ted from respondents were </w:t>
      </w:r>
      <w:proofErr w:type="spellStart"/>
      <w:r w:rsidR="00BB2E69" w:rsidRPr="00253E0B">
        <w:rPr>
          <w:rFonts w:ascii="Times New Roman" w:eastAsia="Times New Roman" w:hAnsi="Times New Roman" w:cs="Times New Roman"/>
          <w:sz w:val="24"/>
          <w:szCs w:val="24"/>
        </w:rPr>
        <w:t>analysed</w:t>
      </w:r>
      <w:proofErr w:type="spellEnd"/>
      <w:r w:rsidR="00BB2E69" w:rsidRPr="00253E0B">
        <w:rPr>
          <w:rFonts w:ascii="Times New Roman" w:eastAsia="Times New Roman" w:hAnsi="Times New Roman" w:cs="Times New Roman"/>
          <w:sz w:val="24"/>
          <w:szCs w:val="24"/>
        </w:rPr>
        <w:t xml:space="preserve"> </w:t>
      </w:r>
      <w:r w:rsidRPr="00253E0B">
        <w:rPr>
          <w:rFonts w:ascii="Times New Roman" w:eastAsia="Times New Roman" w:hAnsi="Times New Roman" w:cs="Times New Roman"/>
          <w:sz w:val="24"/>
          <w:szCs w:val="24"/>
        </w:rPr>
        <w:t>using frequencies and percentages for the demographic data and to answer research question one while Mean and standard deviation to answer research question two.</w:t>
      </w:r>
    </w:p>
    <w:p w14:paraId="4D9203B5" w14:textId="77777777" w:rsidR="003A6B2D" w:rsidRPr="00253E0B" w:rsidRDefault="003A6B2D" w:rsidP="00A120DD">
      <w:pPr>
        <w:spacing w:after="0" w:line="480" w:lineRule="auto"/>
        <w:jc w:val="both"/>
        <w:rPr>
          <w:rFonts w:ascii="Times New Roman" w:hAnsi="Times New Roman" w:cs="Times New Roman"/>
          <w:b/>
          <w:sz w:val="24"/>
          <w:szCs w:val="24"/>
        </w:rPr>
      </w:pPr>
      <w:r w:rsidRPr="00253E0B">
        <w:rPr>
          <w:rFonts w:ascii="Times New Roman" w:hAnsi="Times New Roman" w:cs="Times New Roman"/>
          <w:b/>
          <w:sz w:val="24"/>
          <w:szCs w:val="24"/>
        </w:rPr>
        <w:t>Table 1: Population of the study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253"/>
        <w:gridCol w:w="1701"/>
        <w:gridCol w:w="2551"/>
      </w:tblGrid>
      <w:tr w:rsidR="003A6B2D" w:rsidRPr="00253E0B" w14:paraId="43BDD620" w14:textId="77777777" w:rsidTr="00DD3020">
        <w:tc>
          <w:tcPr>
            <w:tcW w:w="817" w:type="dxa"/>
            <w:tcBorders>
              <w:top w:val="single" w:sz="4" w:space="0" w:color="auto"/>
              <w:left w:val="nil"/>
              <w:bottom w:val="single" w:sz="4" w:space="0" w:color="auto"/>
              <w:right w:val="nil"/>
            </w:tcBorders>
          </w:tcPr>
          <w:p w14:paraId="75A50C9E" w14:textId="77777777" w:rsidR="003A6B2D" w:rsidRPr="00253E0B" w:rsidRDefault="003A6B2D" w:rsidP="00A120DD">
            <w:pPr>
              <w:spacing w:after="0" w:line="480" w:lineRule="auto"/>
              <w:jc w:val="both"/>
              <w:rPr>
                <w:rFonts w:ascii="Times New Roman" w:hAnsi="Times New Roman" w:cs="Times New Roman"/>
                <w:b/>
                <w:sz w:val="24"/>
                <w:szCs w:val="24"/>
              </w:rPr>
            </w:pPr>
            <w:r w:rsidRPr="00253E0B">
              <w:rPr>
                <w:rFonts w:ascii="Times New Roman" w:hAnsi="Times New Roman" w:cs="Times New Roman"/>
                <w:b/>
                <w:sz w:val="24"/>
                <w:szCs w:val="24"/>
              </w:rPr>
              <w:lastRenderedPageBreak/>
              <w:t>S/N</w:t>
            </w:r>
          </w:p>
        </w:tc>
        <w:tc>
          <w:tcPr>
            <w:tcW w:w="4253" w:type="dxa"/>
            <w:tcBorders>
              <w:top w:val="single" w:sz="4" w:space="0" w:color="auto"/>
              <w:left w:val="nil"/>
              <w:bottom w:val="single" w:sz="4" w:space="0" w:color="auto"/>
              <w:right w:val="nil"/>
            </w:tcBorders>
          </w:tcPr>
          <w:p w14:paraId="57E20FBE" w14:textId="77777777" w:rsidR="003A6B2D" w:rsidRPr="00253E0B" w:rsidRDefault="003A6B2D" w:rsidP="00A120DD">
            <w:pPr>
              <w:spacing w:after="0" w:line="480" w:lineRule="auto"/>
              <w:jc w:val="both"/>
              <w:rPr>
                <w:rFonts w:ascii="Times New Roman" w:hAnsi="Times New Roman" w:cs="Times New Roman"/>
                <w:b/>
                <w:sz w:val="24"/>
                <w:szCs w:val="24"/>
              </w:rPr>
            </w:pPr>
            <w:r w:rsidRPr="00253E0B">
              <w:rPr>
                <w:rFonts w:ascii="Times New Roman" w:hAnsi="Times New Roman" w:cs="Times New Roman"/>
                <w:b/>
                <w:sz w:val="24"/>
                <w:szCs w:val="24"/>
              </w:rPr>
              <w:t>NAME OF INSTITUTIONS</w:t>
            </w:r>
          </w:p>
        </w:tc>
        <w:tc>
          <w:tcPr>
            <w:tcW w:w="1701" w:type="dxa"/>
            <w:tcBorders>
              <w:top w:val="single" w:sz="4" w:space="0" w:color="auto"/>
              <w:left w:val="nil"/>
              <w:bottom w:val="single" w:sz="4" w:space="0" w:color="auto"/>
              <w:right w:val="nil"/>
            </w:tcBorders>
          </w:tcPr>
          <w:p w14:paraId="1682E017" w14:textId="77777777" w:rsidR="003A6B2D" w:rsidRPr="00253E0B" w:rsidRDefault="003A6B2D" w:rsidP="00A120DD">
            <w:pPr>
              <w:spacing w:after="0" w:line="480" w:lineRule="auto"/>
              <w:jc w:val="both"/>
              <w:rPr>
                <w:rFonts w:ascii="Times New Roman" w:hAnsi="Times New Roman" w:cs="Times New Roman"/>
                <w:b/>
                <w:sz w:val="24"/>
                <w:szCs w:val="24"/>
              </w:rPr>
            </w:pPr>
            <w:r w:rsidRPr="00253E0B">
              <w:rPr>
                <w:rFonts w:ascii="Times New Roman" w:hAnsi="Times New Roman" w:cs="Times New Roman"/>
                <w:b/>
                <w:sz w:val="24"/>
                <w:szCs w:val="24"/>
              </w:rPr>
              <w:t>STATE</w:t>
            </w:r>
          </w:p>
        </w:tc>
        <w:tc>
          <w:tcPr>
            <w:tcW w:w="2551" w:type="dxa"/>
            <w:tcBorders>
              <w:top w:val="single" w:sz="4" w:space="0" w:color="auto"/>
              <w:left w:val="nil"/>
              <w:bottom w:val="single" w:sz="4" w:space="0" w:color="auto"/>
              <w:right w:val="nil"/>
            </w:tcBorders>
          </w:tcPr>
          <w:p w14:paraId="35DB93B2" w14:textId="77777777" w:rsidR="003A6B2D" w:rsidRPr="00253E0B" w:rsidRDefault="003A6B2D" w:rsidP="00A120DD">
            <w:pPr>
              <w:spacing w:after="0" w:line="240" w:lineRule="auto"/>
              <w:jc w:val="both"/>
              <w:rPr>
                <w:rFonts w:ascii="Times New Roman" w:hAnsi="Times New Roman" w:cs="Times New Roman"/>
                <w:b/>
                <w:sz w:val="24"/>
                <w:szCs w:val="24"/>
              </w:rPr>
            </w:pPr>
            <w:r w:rsidRPr="00253E0B">
              <w:rPr>
                <w:rFonts w:ascii="Times New Roman" w:hAnsi="Times New Roman" w:cs="Times New Roman"/>
                <w:b/>
                <w:sz w:val="24"/>
                <w:szCs w:val="24"/>
              </w:rPr>
              <w:t>NUMBER OF FINAL YEAR STUDENTS</w:t>
            </w:r>
          </w:p>
        </w:tc>
      </w:tr>
      <w:tr w:rsidR="003A6B2D" w:rsidRPr="00253E0B" w14:paraId="00A806A0" w14:textId="77777777" w:rsidTr="00DD3020">
        <w:tc>
          <w:tcPr>
            <w:tcW w:w="817" w:type="dxa"/>
            <w:tcBorders>
              <w:top w:val="single" w:sz="4" w:space="0" w:color="auto"/>
              <w:left w:val="nil"/>
              <w:bottom w:val="nil"/>
              <w:right w:val="nil"/>
            </w:tcBorders>
          </w:tcPr>
          <w:p w14:paraId="64CC67E2" w14:textId="77777777" w:rsidR="003A6B2D" w:rsidRPr="00253E0B" w:rsidRDefault="003A6B2D" w:rsidP="00A120DD">
            <w:pPr>
              <w:spacing w:after="0" w:line="480" w:lineRule="auto"/>
              <w:jc w:val="both"/>
              <w:rPr>
                <w:rFonts w:ascii="Times New Roman" w:hAnsi="Times New Roman" w:cs="Times New Roman"/>
                <w:sz w:val="24"/>
                <w:szCs w:val="24"/>
              </w:rPr>
            </w:pPr>
            <w:r w:rsidRPr="00253E0B">
              <w:rPr>
                <w:rFonts w:ascii="Times New Roman" w:hAnsi="Times New Roman" w:cs="Times New Roman"/>
                <w:sz w:val="24"/>
                <w:szCs w:val="24"/>
              </w:rPr>
              <w:t>1</w:t>
            </w:r>
          </w:p>
        </w:tc>
        <w:tc>
          <w:tcPr>
            <w:tcW w:w="4253" w:type="dxa"/>
            <w:tcBorders>
              <w:top w:val="single" w:sz="4" w:space="0" w:color="auto"/>
              <w:left w:val="nil"/>
              <w:bottom w:val="nil"/>
              <w:right w:val="nil"/>
            </w:tcBorders>
          </w:tcPr>
          <w:p w14:paraId="10BA3646" w14:textId="77777777" w:rsidR="003A6B2D" w:rsidRPr="00253E0B" w:rsidRDefault="003A6B2D" w:rsidP="00A120DD">
            <w:pPr>
              <w:spacing w:after="0" w:line="480" w:lineRule="auto"/>
              <w:jc w:val="both"/>
              <w:rPr>
                <w:rFonts w:ascii="Times New Roman" w:hAnsi="Times New Roman" w:cs="Times New Roman"/>
                <w:b/>
                <w:sz w:val="24"/>
                <w:szCs w:val="24"/>
              </w:rPr>
            </w:pPr>
            <w:r w:rsidRPr="00253E0B">
              <w:rPr>
                <w:rFonts w:ascii="Times New Roman" w:hAnsi="Times New Roman" w:cs="Times New Roman"/>
                <w:sz w:val="24"/>
                <w:szCs w:val="24"/>
              </w:rPr>
              <w:t xml:space="preserve">Delta State University, </w:t>
            </w:r>
            <w:proofErr w:type="spellStart"/>
            <w:r w:rsidRPr="00253E0B">
              <w:rPr>
                <w:rFonts w:ascii="Times New Roman" w:hAnsi="Times New Roman" w:cs="Times New Roman"/>
                <w:sz w:val="24"/>
                <w:szCs w:val="24"/>
              </w:rPr>
              <w:t>Abraka</w:t>
            </w:r>
            <w:proofErr w:type="spellEnd"/>
          </w:p>
        </w:tc>
        <w:tc>
          <w:tcPr>
            <w:tcW w:w="1701" w:type="dxa"/>
            <w:tcBorders>
              <w:top w:val="single" w:sz="4" w:space="0" w:color="auto"/>
              <w:left w:val="nil"/>
              <w:bottom w:val="nil"/>
              <w:right w:val="nil"/>
            </w:tcBorders>
          </w:tcPr>
          <w:p w14:paraId="52C0E7DB" w14:textId="77777777" w:rsidR="003A6B2D" w:rsidRPr="00253E0B" w:rsidRDefault="003A6B2D" w:rsidP="00A120DD">
            <w:pPr>
              <w:spacing w:after="0" w:line="480" w:lineRule="auto"/>
              <w:jc w:val="both"/>
              <w:rPr>
                <w:rFonts w:ascii="Times New Roman" w:hAnsi="Times New Roman" w:cs="Times New Roman"/>
                <w:sz w:val="24"/>
                <w:szCs w:val="24"/>
              </w:rPr>
            </w:pPr>
            <w:r w:rsidRPr="00253E0B">
              <w:rPr>
                <w:rFonts w:ascii="Times New Roman" w:hAnsi="Times New Roman" w:cs="Times New Roman"/>
                <w:sz w:val="24"/>
                <w:szCs w:val="24"/>
              </w:rPr>
              <w:t>Delta</w:t>
            </w:r>
          </w:p>
        </w:tc>
        <w:tc>
          <w:tcPr>
            <w:tcW w:w="2551" w:type="dxa"/>
            <w:tcBorders>
              <w:top w:val="single" w:sz="4" w:space="0" w:color="auto"/>
              <w:left w:val="nil"/>
              <w:bottom w:val="nil"/>
              <w:right w:val="nil"/>
            </w:tcBorders>
          </w:tcPr>
          <w:p w14:paraId="4D8BA0E3" w14:textId="77777777" w:rsidR="003A6B2D" w:rsidRPr="00253E0B" w:rsidRDefault="003A6B2D" w:rsidP="00A120DD">
            <w:pPr>
              <w:spacing w:after="0" w:line="480" w:lineRule="auto"/>
              <w:jc w:val="both"/>
              <w:rPr>
                <w:rFonts w:ascii="Times New Roman" w:hAnsi="Times New Roman" w:cs="Times New Roman"/>
                <w:sz w:val="24"/>
                <w:szCs w:val="24"/>
              </w:rPr>
            </w:pPr>
            <w:r w:rsidRPr="00253E0B">
              <w:rPr>
                <w:rFonts w:ascii="Times New Roman" w:hAnsi="Times New Roman" w:cs="Times New Roman"/>
                <w:sz w:val="24"/>
                <w:szCs w:val="24"/>
              </w:rPr>
              <w:t>131</w:t>
            </w:r>
          </w:p>
        </w:tc>
      </w:tr>
      <w:tr w:rsidR="003A6B2D" w:rsidRPr="00253E0B" w14:paraId="4B13F71A" w14:textId="77777777" w:rsidTr="00DD3020">
        <w:tc>
          <w:tcPr>
            <w:tcW w:w="817" w:type="dxa"/>
            <w:tcBorders>
              <w:top w:val="nil"/>
              <w:left w:val="nil"/>
              <w:bottom w:val="nil"/>
              <w:right w:val="nil"/>
            </w:tcBorders>
          </w:tcPr>
          <w:p w14:paraId="4912D9A7" w14:textId="77777777" w:rsidR="003A6B2D" w:rsidRPr="00253E0B" w:rsidRDefault="003A6B2D" w:rsidP="00A120DD">
            <w:pPr>
              <w:spacing w:after="0" w:line="480" w:lineRule="auto"/>
              <w:jc w:val="both"/>
              <w:rPr>
                <w:rFonts w:ascii="Times New Roman" w:hAnsi="Times New Roman" w:cs="Times New Roman"/>
                <w:sz w:val="24"/>
                <w:szCs w:val="24"/>
              </w:rPr>
            </w:pPr>
            <w:r w:rsidRPr="00253E0B">
              <w:rPr>
                <w:rFonts w:ascii="Times New Roman" w:hAnsi="Times New Roman" w:cs="Times New Roman"/>
                <w:sz w:val="24"/>
                <w:szCs w:val="24"/>
              </w:rPr>
              <w:t>2</w:t>
            </w:r>
          </w:p>
        </w:tc>
        <w:tc>
          <w:tcPr>
            <w:tcW w:w="4253" w:type="dxa"/>
            <w:tcBorders>
              <w:top w:val="nil"/>
              <w:left w:val="nil"/>
              <w:bottom w:val="nil"/>
              <w:right w:val="nil"/>
            </w:tcBorders>
          </w:tcPr>
          <w:p w14:paraId="7334B7FA" w14:textId="77777777" w:rsidR="003A6B2D" w:rsidRPr="00253E0B" w:rsidRDefault="003A6B2D" w:rsidP="00A120DD">
            <w:pPr>
              <w:spacing w:after="0" w:line="480" w:lineRule="auto"/>
              <w:jc w:val="both"/>
              <w:rPr>
                <w:rFonts w:ascii="Times New Roman" w:hAnsi="Times New Roman" w:cs="Times New Roman"/>
                <w:b/>
                <w:sz w:val="24"/>
                <w:szCs w:val="24"/>
              </w:rPr>
            </w:pPr>
            <w:r w:rsidRPr="00253E0B">
              <w:rPr>
                <w:rFonts w:ascii="Times New Roman" w:hAnsi="Times New Roman" w:cs="Times New Roman"/>
                <w:sz w:val="24"/>
                <w:szCs w:val="24"/>
              </w:rPr>
              <w:t>Niger Delta University Yenagoa</w:t>
            </w:r>
          </w:p>
        </w:tc>
        <w:tc>
          <w:tcPr>
            <w:tcW w:w="1701" w:type="dxa"/>
            <w:tcBorders>
              <w:top w:val="nil"/>
              <w:left w:val="nil"/>
              <w:bottom w:val="nil"/>
              <w:right w:val="nil"/>
            </w:tcBorders>
          </w:tcPr>
          <w:p w14:paraId="4882F518" w14:textId="77777777" w:rsidR="003A6B2D" w:rsidRPr="00253E0B" w:rsidRDefault="003A6B2D" w:rsidP="00A120DD">
            <w:pPr>
              <w:spacing w:after="0" w:line="480" w:lineRule="auto"/>
              <w:jc w:val="both"/>
              <w:rPr>
                <w:rFonts w:ascii="Times New Roman" w:hAnsi="Times New Roman" w:cs="Times New Roman"/>
                <w:sz w:val="24"/>
                <w:szCs w:val="24"/>
              </w:rPr>
            </w:pPr>
            <w:r w:rsidRPr="00253E0B">
              <w:rPr>
                <w:rFonts w:ascii="Times New Roman" w:hAnsi="Times New Roman" w:cs="Times New Roman"/>
                <w:sz w:val="24"/>
                <w:szCs w:val="24"/>
              </w:rPr>
              <w:t>Bayelsa</w:t>
            </w:r>
          </w:p>
        </w:tc>
        <w:tc>
          <w:tcPr>
            <w:tcW w:w="2551" w:type="dxa"/>
            <w:tcBorders>
              <w:top w:val="nil"/>
              <w:left w:val="nil"/>
              <w:bottom w:val="nil"/>
              <w:right w:val="nil"/>
            </w:tcBorders>
          </w:tcPr>
          <w:p w14:paraId="63017C8C" w14:textId="77777777" w:rsidR="003A6B2D" w:rsidRPr="00253E0B" w:rsidRDefault="003A6B2D" w:rsidP="00A120DD">
            <w:pPr>
              <w:spacing w:after="0" w:line="480" w:lineRule="auto"/>
              <w:jc w:val="both"/>
              <w:rPr>
                <w:rFonts w:ascii="Times New Roman" w:hAnsi="Times New Roman" w:cs="Times New Roman"/>
                <w:sz w:val="24"/>
                <w:szCs w:val="24"/>
              </w:rPr>
            </w:pPr>
            <w:r w:rsidRPr="00253E0B">
              <w:rPr>
                <w:rFonts w:ascii="Times New Roman" w:hAnsi="Times New Roman" w:cs="Times New Roman"/>
                <w:sz w:val="24"/>
                <w:szCs w:val="24"/>
              </w:rPr>
              <w:t>47</w:t>
            </w:r>
          </w:p>
        </w:tc>
      </w:tr>
      <w:tr w:rsidR="003A6B2D" w:rsidRPr="00253E0B" w14:paraId="33E093BF" w14:textId="77777777" w:rsidTr="00DD3020">
        <w:tc>
          <w:tcPr>
            <w:tcW w:w="817" w:type="dxa"/>
            <w:tcBorders>
              <w:top w:val="nil"/>
              <w:left w:val="nil"/>
              <w:bottom w:val="nil"/>
              <w:right w:val="nil"/>
            </w:tcBorders>
          </w:tcPr>
          <w:p w14:paraId="57FB7E08" w14:textId="77777777" w:rsidR="003A6B2D" w:rsidRPr="00253E0B" w:rsidRDefault="003A6B2D" w:rsidP="00A120DD">
            <w:pPr>
              <w:spacing w:after="0" w:line="480" w:lineRule="auto"/>
              <w:jc w:val="both"/>
              <w:rPr>
                <w:rFonts w:ascii="Times New Roman" w:hAnsi="Times New Roman" w:cs="Times New Roman"/>
                <w:sz w:val="24"/>
                <w:szCs w:val="24"/>
              </w:rPr>
            </w:pPr>
            <w:r w:rsidRPr="00253E0B">
              <w:rPr>
                <w:rFonts w:ascii="Times New Roman" w:hAnsi="Times New Roman" w:cs="Times New Roman"/>
                <w:sz w:val="24"/>
                <w:szCs w:val="24"/>
              </w:rPr>
              <w:t>3</w:t>
            </w:r>
          </w:p>
        </w:tc>
        <w:tc>
          <w:tcPr>
            <w:tcW w:w="4253" w:type="dxa"/>
            <w:tcBorders>
              <w:top w:val="nil"/>
              <w:left w:val="nil"/>
              <w:bottom w:val="single" w:sz="4" w:space="0" w:color="auto"/>
              <w:right w:val="nil"/>
            </w:tcBorders>
          </w:tcPr>
          <w:p w14:paraId="661ECDB9" w14:textId="77777777" w:rsidR="003A6B2D" w:rsidRPr="00253E0B" w:rsidRDefault="003A6B2D" w:rsidP="00A120DD">
            <w:pPr>
              <w:spacing w:after="0" w:line="480" w:lineRule="auto"/>
              <w:jc w:val="both"/>
              <w:rPr>
                <w:rFonts w:ascii="Times New Roman" w:hAnsi="Times New Roman" w:cs="Times New Roman"/>
                <w:b/>
                <w:sz w:val="24"/>
                <w:szCs w:val="24"/>
              </w:rPr>
            </w:pPr>
            <w:r w:rsidRPr="00253E0B">
              <w:rPr>
                <w:rFonts w:ascii="Times New Roman" w:hAnsi="Times New Roman" w:cs="Times New Roman"/>
                <w:sz w:val="24"/>
                <w:szCs w:val="24"/>
              </w:rPr>
              <w:t xml:space="preserve">University of </w:t>
            </w:r>
            <w:proofErr w:type="spellStart"/>
            <w:r w:rsidRPr="00253E0B">
              <w:rPr>
                <w:rFonts w:ascii="Times New Roman" w:hAnsi="Times New Roman" w:cs="Times New Roman"/>
                <w:sz w:val="24"/>
                <w:szCs w:val="24"/>
              </w:rPr>
              <w:t>Uyo</w:t>
            </w:r>
            <w:proofErr w:type="spellEnd"/>
            <w:r w:rsidRPr="00253E0B">
              <w:rPr>
                <w:rFonts w:ascii="Times New Roman" w:hAnsi="Times New Roman" w:cs="Times New Roman"/>
                <w:sz w:val="24"/>
                <w:szCs w:val="24"/>
              </w:rPr>
              <w:t>,</w:t>
            </w:r>
          </w:p>
        </w:tc>
        <w:tc>
          <w:tcPr>
            <w:tcW w:w="1701" w:type="dxa"/>
            <w:tcBorders>
              <w:top w:val="nil"/>
              <w:left w:val="nil"/>
              <w:bottom w:val="single" w:sz="4" w:space="0" w:color="auto"/>
              <w:right w:val="nil"/>
            </w:tcBorders>
          </w:tcPr>
          <w:p w14:paraId="46C723B9" w14:textId="77777777" w:rsidR="003A6B2D" w:rsidRPr="00253E0B" w:rsidRDefault="00C46648" w:rsidP="00A120DD">
            <w:pPr>
              <w:spacing w:after="0" w:line="480" w:lineRule="auto"/>
              <w:jc w:val="both"/>
              <w:rPr>
                <w:rFonts w:ascii="Times New Roman" w:hAnsi="Times New Roman" w:cs="Times New Roman"/>
                <w:sz w:val="24"/>
                <w:szCs w:val="24"/>
              </w:rPr>
            </w:pPr>
            <w:proofErr w:type="spellStart"/>
            <w:r w:rsidRPr="00253E0B">
              <w:rPr>
                <w:rFonts w:ascii="Times New Roman" w:hAnsi="Times New Roman" w:cs="Times New Roman"/>
                <w:sz w:val="24"/>
                <w:szCs w:val="24"/>
              </w:rPr>
              <w:t>Akwa</w:t>
            </w:r>
            <w:proofErr w:type="spellEnd"/>
            <w:r w:rsidRPr="00253E0B">
              <w:rPr>
                <w:rFonts w:ascii="Times New Roman" w:hAnsi="Times New Roman" w:cs="Times New Roman"/>
                <w:sz w:val="24"/>
                <w:szCs w:val="24"/>
              </w:rPr>
              <w:t xml:space="preserve"> </w:t>
            </w:r>
            <w:r w:rsidR="003A6B2D" w:rsidRPr="00253E0B">
              <w:rPr>
                <w:rFonts w:ascii="Times New Roman" w:hAnsi="Times New Roman" w:cs="Times New Roman"/>
                <w:sz w:val="24"/>
                <w:szCs w:val="24"/>
              </w:rPr>
              <w:t>Ibom</w:t>
            </w:r>
          </w:p>
        </w:tc>
        <w:tc>
          <w:tcPr>
            <w:tcW w:w="2551" w:type="dxa"/>
            <w:tcBorders>
              <w:top w:val="nil"/>
              <w:left w:val="nil"/>
              <w:bottom w:val="single" w:sz="4" w:space="0" w:color="auto"/>
              <w:right w:val="nil"/>
            </w:tcBorders>
          </w:tcPr>
          <w:p w14:paraId="60B2512A" w14:textId="77777777" w:rsidR="003A6B2D" w:rsidRPr="00253E0B" w:rsidRDefault="003A6B2D" w:rsidP="00A120DD">
            <w:pPr>
              <w:spacing w:after="0" w:line="480" w:lineRule="auto"/>
              <w:jc w:val="both"/>
              <w:rPr>
                <w:rFonts w:ascii="Times New Roman" w:hAnsi="Times New Roman" w:cs="Times New Roman"/>
                <w:sz w:val="24"/>
                <w:szCs w:val="24"/>
              </w:rPr>
            </w:pPr>
            <w:r w:rsidRPr="00253E0B">
              <w:rPr>
                <w:rFonts w:ascii="Times New Roman" w:hAnsi="Times New Roman" w:cs="Times New Roman"/>
                <w:sz w:val="24"/>
                <w:szCs w:val="24"/>
              </w:rPr>
              <w:t>75</w:t>
            </w:r>
          </w:p>
        </w:tc>
      </w:tr>
      <w:tr w:rsidR="003A6B2D" w:rsidRPr="00253E0B" w14:paraId="0EE6263B" w14:textId="77777777" w:rsidTr="00DD3020">
        <w:tc>
          <w:tcPr>
            <w:tcW w:w="817" w:type="dxa"/>
            <w:tcBorders>
              <w:top w:val="nil"/>
              <w:left w:val="nil"/>
              <w:bottom w:val="nil"/>
              <w:right w:val="nil"/>
            </w:tcBorders>
          </w:tcPr>
          <w:p w14:paraId="4990D7E9" w14:textId="77777777" w:rsidR="003A6B2D" w:rsidRPr="00253E0B" w:rsidRDefault="003A6B2D" w:rsidP="00A120DD">
            <w:pPr>
              <w:spacing w:after="0" w:line="480" w:lineRule="auto"/>
              <w:jc w:val="both"/>
              <w:rPr>
                <w:rFonts w:ascii="Times New Roman" w:hAnsi="Times New Roman" w:cs="Times New Roman"/>
                <w:b/>
                <w:sz w:val="24"/>
                <w:szCs w:val="24"/>
              </w:rPr>
            </w:pPr>
          </w:p>
        </w:tc>
        <w:tc>
          <w:tcPr>
            <w:tcW w:w="5954" w:type="dxa"/>
            <w:gridSpan w:val="2"/>
            <w:tcBorders>
              <w:top w:val="single" w:sz="4" w:space="0" w:color="auto"/>
              <w:left w:val="nil"/>
              <w:bottom w:val="single" w:sz="4" w:space="0" w:color="auto"/>
              <w:right w:val="nil"/>
            </w:tcBorders>
          </w:tcPr>
          <w:p w14:paraId="54B7D119" w14:textId="77777777" w:rsidR="003A6B2D" w:rsidRPr="00253E0B" w:rsidRDefault="003A6B2D" w:rsidP="00A120DD">
            <w:pPr>
              <w:spacing w:after="0" w:line="480" w:lineRule="auto"/>
              <w:jc w:val="both"/>
              <w:rPr>
                <w:rFonts w:ascii="Times New Roman" w:hAnsi="Times New Roman" w:cs="Times New Roman"/>
                <w:b/>
                <w:sz w:val="24"/>
                <w:szCs w:val="24"/>
              </w:rPr>
            </w:pPr>
            <w:r w:rsidRPr="00253E0B">
              <w:rPr>
                <w:rFonts w:ascii="Times New Roman" w:hAnsi="Times New Roman" w:cs="Times New Roman"/>
                <w:b/>
                <w:sz w:val="24"/>
                <w:szCs w:val="24"/>
              </w:rPr>
              <w:t>TOTAL</w:t>
            </w:r>
          </w:p>
        </w:tc>
        <w:tc>
          <w:tcPr>
            <w:tcW w:w="2551" w:type="dxa"/>
            <w:tcBorders>
              <w:top w:val="single" w:sz="4" w:space="0" w:color="auto"/>
              <w:left w:val="nil"/>
              <w:bottom w:val="single" w:sz="4" w:space="0" w:color="auto"/>
              <w:right w:val="nil"/>
            </w:tcBorders>
          </w:tcPr>
          <w:p w14:paraId="2ADD828D" w14:textId="77777777" w:rsidR="003A6B2D" w:rsidRPr="00253E0B" w:rsidRDefault="003A6B2D" w:rsidP="00A120DD">
            <w:pPr>
              <w:spacing w:after="0" w:line="480" w:lineRule="auto"/>
              <w:jc w:val="both"/>
              <w:rPr>
                <w:rFonts w:ascii="Times New Roman" w:hAnsi="Times New Roman" w:cs="Times New Roman"/>
                <w:b/>
                <w:sz w:val="24"/>
                <w:szCs w:val="24"/>
              </w:rPr>
            </w:pPr>
            <w:r w:rsidRPr="00253E0B">
              <w:rPr>
                <w:rFonts w:ascii="Times New Roman" w:hAnsi="Times New Roman" w:cs="Times New Roman"/>
                <w:b/>
                <w:sz w:val="24"/>
                <w:szCs w:val="24"/>
              </w:rPr>
              <w:t>253</w:t>
            </w:r>
          </w:p>
        </w:tc>
      </w:tr>
    </w:tbl>
    <w:p w14:paraId="2E555218" w14:textId="77777777" w:rsidR="003A6B2D" w:rsidRPr="00253E0B" w:rsidRDefault="003A6B2D" w:rsidP="00A120DD">
      <w:pPr>
        <w:spacing w:after="0" w:line="480" w:lineRule="auto"/>
        <w:jc w:val="both"/>
        <w:rPr>
          <w:rFonts w:ascii="Times New Roman" w:hAnsi="Times New Roman" w:cs="Times New Roman"/>
          <w:b/>
          <w:sz w:val="24"/>
          <w:szCs w:val="24"/>
        </w:rPr>
      </w:pPr>
      <w:r w:rsidRPr="00253E0B">
        <w:rPr>
          <w:rFonts w:ascii="Times New Roman" w:eastAsia="Times New Roman" w:hAnsi="Times New Roman" w:cs="Times New Roman"/>
          <w:sz w:val="24"/>
          <w:szCs w:val="24"/>
        </w:rPr>
        <w:tab/>
      </w:r>
      <w:r w:rsidRPr="00253E0B">
        <w:rPr>
          <w:rFonts w:ascii="Times New Roman" w:hAnsi="Times New Roman" w:cs="Times New Roman"/>
          <w:b/>
          <w:sz w:val="24"/>
          <w:szCs w:val="24"/>
        </w:rPr>
        <w:t>Source: administrative offices of the various departments</w:t>
      </w:r>
    </w:p>
    <w:p w14:paraId="1A3B2016" w14:textId="77777777" w:rsidR="003A6B2D" w:rsidRPr="00253E0B" w:rsidRDefault="003A6B2D" w:rsidP="00A120DD">
      <w:pPr>
        <w:spacing w:after="0" w:line="480" w:lineRule="auto"/>
        <w:jc w:val="both"/>
        <w:rPr>
          <w:rFonts w:ascii="Times New Roman" w:eastAsia="Times New Roman" w:hAnsi="Times New Roman" w:cs="Times New Roman"/>
          <w:sz w:val="24"/>
          <w:szCs w:val="24"/>
        </w:rPr>
      </w:pPr>
      <w:r w:rsidRPr="00253E0B">
        <w:rPr>
          <w:rFonts w:ascii="Times New Roman" w:eastAsia="Times New Roman" w:hAnsi="Times New Roman" w:cs="Times New Roman"/>
          <w:b/>
          <w:sz w:val="24"/>
          <w:szCs w:val="24"/>
        </w:rPr>
        <w:t xml:space="preserve">Results </w:t>
      </w:r>
    </w:p>
    <w:p w14:paraId="694ABCC3" w14:textId="77777777" w:rsidR="003A6B2D" w:rsidRPr="00253E0B" w:rsidRDefault="003A6B2D" w:rsidP="00A120DD">
      <w:pPr>
        <w:spacing w:after="0" w:line="480" w:lineRule="auto"/>
        <w:jc w:val="both"/>
        <w:rPr>
          <w:rFonts w:ascii="Times New Roman" w:hAnsi="Times New Roman" w:cs="Times New Roman"/>
          <w:sz w:val="24"/>
          <w:szCs w:val="24"/>
        </w:rPr>
      </w:pPr>
      <w:r w:rsidRPr="00253E0B">
        <w:rPr>
          <w:rFonts w:ascii="Times New Roman" w:hAnsi="Times New Roman" w:cs="Times New Roman"/>
          <w:sz w:val="24"/>
          <w:szCs w:val="24"/>
        </w:rPr>
        <w:t>This section of the paper is devoted to results and discussion. Table 2 below is on the questionnaire response rate.</w:t>
      </w:r>
    </w:p>
    <w:p w14:paraId="73387DB2" w14:textId="77777777" w:rsidR="003A6B2D" w:rsidRPr="00253E0B" w:rsidRDefault="003A6B2D" w:rsidP="00A120DD">
      <w:pPr>
        <w:spacing w:line="240" w:lineRule="auto"/>
        <w:jc w:val="both"/>
        <w:rPr>
          <w:rFonts w:ascii="Times New Roman" w:hAnsi="Times New Roman" w:cs="Times New Roman"/>
          <w:b/>
          <w:bCs/>
          <w:sz w:val="24"/>
          <w:szCs w:val="24"/>
        </w:rPr>
      </w:pPr>
      <w:r w:rsidRPr="00253E0B">
        <w:rPr>
          <w:rFonts w:ascii="Times New Roman" w:hAnsi="Times New Roman" w:cs="Times New Roman"/>
          <w:b/>
          <w:bCs/>
          <w:sz w:val="24"/>
          <w:szCs w:val="24"/>
        </w:rPr>
        <w:t>Table 2: Questionnaire Response Rate</w:t>
      </w:r>
    </w:p>
    <w:tbl>
      <w:tblPr>
        <w:tblW w:w="9812" w:type="dxa"/>
        <w:tblLook w:val="04A0" w:firstRow="1" w:lastRow="0" w:firstColumn="1" w:lastColumn="0" w:noHBand="0" w:noVBand="1"/>
      </w:tblPr>
      <w:tblGrid>
        <w:gridCol w:w="3428"/>
        <w:gridCol w:w="3192"/>
        <w:gridCol w:w="3192"/>
      </w:tblGrid>
      <w:tr w:rsidR="003A6B2D" w:rsidRPr="00253E0B" w14:paraId="144DE785" w14:textId="77777777" w:rsidTr="00DD3020">
        <w:tc>
          <w:tcPr>
            <w:tcW w:w="3428" w:type="dxa"/>
            <w:tcBorders>
              <w:top w:val="single" w:sz="4" w:space="0" w:color="auto"/>
              <w:bottom w:val="single" w:sz="4" w:space="0" w:color="auto"/>
            </w:tcBorders>
          </w:tcPr>
          <w:p w14:paraId="593B1557" w14:textId="77777777" w:rsidR="003A6B2D" w:rsidRPr="00253E0B" w:rsidRDefault="003A6B2D" w:rsidP="00A120DD">
            <w:pPr>
              <w:spacing w:after="0" w:line="240" w:lineRule="auto"/>
              <w:jc w:val="both"/>
              <w:rPr>
                <w:rFonts w:ascii="Times New Roman" w:hAnsi="Times New Roman" w:cs="Times New Roman"/>
                <w:b/>
                <w:sz w:val="24"/>
                <w:szCs w:val="24"/>
              </w:rPr>
            </w:pPr>
            <w:r w:rsidRPr="00253E0B">
              <w:rPr>
                <w:rFonts w:ascii="Times New Roman" w:hAnsi="Times New Roman" w:cs="Times New Roman"/>
                <w:b/>
                <w:sz w:val="24"/>
                <w:szCs w:val="24"/>
              </w:rPr>
              <w:t xml:space="preserve">Number of Questionnaire Administered </w:t>
            </w:r>
          </w:p>
        </w:tc>
        <w:tc>
          <w:tcPr>
            <w:tcW w:w="3192" w:type="dxa"/>
            <w:tcBorders>
              <w:top w:val="single" w:sz="4" w:space="0" w:color="auto"/>
              <w:bottom w:val="single" w:sz="4" w:space="0" w:color="auto"/>
            </w:tcBorders>
          </w:tcPr>
          <w:p w14:paraId="4AAE983A" w14:textId="77777777" w:rsidR="003A6B2D" w:rsidRPr="00253E0B" w:rsidRDefault="003A6B2D" w:rsidP="00A120DD">
            <w:pPr>
              <w:spacing w:after="0" w:line="240" w:lineRule="auto"/>
              <w:jc w:val="both"/>
              <w:rPr>
                <w:rFonts w:ascii="Times New Roman" w:hAnsi="Times New Roman" w:cs="Times New Roman"/>
                <w:b/>
                <w:sz w:val="24"/>
                <w:szCs w:val="24"/>
              </w:rPr>
            </w:pPr>
            <w:r w:rsidRPr="00253E0B">
              <w:rPr>
                <w:rFonts w:ascii="Times New Roman" w:hAnsi="Times New Roman" w:cs="Times New Roman"/>
                <w:b/>
                <w:sz w:val="24"/>
                <w:szCs w:val="24"/>
              </w:rPr>
              <w:t>Number of Questionnaire Returned</w:t>
            </w:r>
          </w:p>
        </w:tc>
        <w:tc>
          <w:tcPr>
            <w:tcW w:w="3192" w:type="dxa"/>
            <w:tcBorders>
              <w:top w:val="single" w:sz="4" w:space="0" w:color="auto"/>
              <w:bottom w:val="single" w:sz="4" w:space="0" w:color="auto"/>
            </w:tcBorders>
          </w:tcPr>
          <w:p w14:paraId="2712B8F2" w14:textId="77777777" w:rsidR="003A6B2D" w:rsidRPr="00253E0B" w:rsidRDefault="003A6B2D" w:rsidP="00A120DD">
            <w:pPr>
              <w:spacing w:after="0" w:line="240" w:lineRule="auto"/>
              <w:jc w:val="both"/>
              <w:rPr>
                <w:rFonts w:ascii="Times New Roman" w:hAnsi="Times New Roman" w:cs="Times New Roman"/>
                <w:b/>
                <w:sz w:val="24"/>
                <w:szCs w:val="24"/>
              </w:rPr>
            </w:pPr>
            <w:r w:rsidRPr="00253E0B">
              <w:rPr>
                <w:rFonts w:ascii="Times New Roman" w:hAnsi="Times New Roman" w:cs="Times New Roman"/>
                <w:b/>
                <w:sz w:val="24"/>
                <w:szCs w:val="24"/>
              </w:rPr>
              <w:t>Percentage of Questionnaire Returned</w:t>
            </w:r>
          </w:p>
        </w:tc>
      </w:tr>
      <w:tr w:rsidR="003A6B2D" w:rsidRPr="00253E0B" w14:paraId="571AC027" w14:textId="77777777" w:rsidTr="00DD3020">
        <w:tc>
          <w:tcPr>
            <w:tcW w:w="3428" w:type="dxa"/>
            <w:tcBorders>
              <w:top w:val="single" w:sz="4" w:space="0" w:color="auto"/>
              <w:bottom w:val="single" w:sz="4" w:space="0" w:color="auto"/>
            </w:tcBorders>
          </w:tcPr>
          <w:p w14:paraId="0BB7975C" w14:textId="77777777" w:rsidR="003A6B2D" w:rsidRPr="00253E0B" w:rsidRDefault="003A6B2D" w:rsidP="00A120DD">
            <w:pPr>
              <w:spacing w:after="0" w:line="240" w:lineRule="auto"/>
              <w:jc w:val="both"/>
              <w:rPr>
                <w:rFonts w:ascii="Times New Roman" w:hAnsi="Times New Roman" w:cs="Times New Roman"/>
                <w:sz w:val="24"/>
                <w:szCs w:val="24"/>
              </w:rPr>
            </w:pPr>
            <w:r w:rsidRPr="00253E0B">
              <w:rPr>
                <w:rFonts w:ascii="Times New Roman" w:hAnsi="Times New Roman" w:cs="Times New Roman"/>
                <w:sz w:val="24"/>
                <w:szCs w:val="24"/>
              </w:rPr>
              <w:t>253</w:t>
            </w:r>
          </w:p>
        </w:tc>
        <w:tc>
          <w:tcPr>
            <w:tcW w:w="3192" w:type="dxa"/>
            <w:tcBorders>
              <w:top w:val="single" w:sz="4" w:space="0" w:color="auto"/>
              <w:bottom w:val="single" w:sz="4" w:space="0" w:color="auto"/>
            </w:tcBorders>
          </w:tcPr>
          <w:p w14:paraId="1D36672F" w14:textId="77777777" w:rsidR="003A6B2D" w:rsidRPr="00253E0B" w:rsidRDefault="003A6B2D" w:rsidP="00A120DD">
            <w:pPr>
              <w:spacing w:after="0" w:line="240" w:lineRule="auto"/>
              <w:jc w:val="both"/>
              <w:rPr>
                <w:rFonts w:ascii="Times New Roman" w:hAnsi="Times New Roman" w:cs="Times New Roman"/>
                <w:sz w:val="24"/>
                <w:szCs w:val="24"/>
              </w:rPr>
            </w:pPr>
            <w:r w:rsidRPr="00253E0B">
              <w:rPr>
                <w:rFonts w:ascii="Times New Roman" w:hAnsi="Times New Roman" w:cs="Times New Roman"/>
                <w:sz w:val="24"/>
                <w:szCs w:val="24"/>
              </w:rPr>
              <w:t>206</w:t>
            </w:r>
          </w:p>
        </w:tc>
        <w:tc>
          <w:tcPr>
            <w:tcW w:w="3192" w:type="dxa"/>
            <w:tcBorders>
              <w:top w:val="single" w:sz="4" w:space="0" w:color="auto"/>
              <w:bottom w:val="single" w:sz="4" w:space="0" w:color="auto"/>
            </w:tcBorders>
          </w:tcPr>
          <w:p w14:paraId="4B2149D8" w14:textId="77777777" w:rsidR="003A6B2D" w:rsidRPr="00253E0B" w:rsidRDefault="003A6B2D" w:rsidP="00A120DD">
            <w:pPr>
              <w:spacing w:after="0" w:line="240" w:lineRule="auto"/>
              <w:jc w:val="both"/>
              <w:rPr>
                <w:rFonts w:ascii="Times New Roman" w:hAnsi="Times New Roman" w:cs="Times New Roman"/>
                <w:sz w:val="24"/>
                <w:szCs w:val="24"/>
              </w:rPr>
            </w:pPr>
            <w:r w:rsidRPr="00253E0B">
              <w:rPr>
                <w:rFonts w:ascii="Times New Roman" w:hAnsi="Times New Roman" w:cs="Times New Roman"/>
                <w:sz w:val="24"/>
                <w:szCs w:val="24"/>
              </w:rPr>
              <w:t>81%</w:t>
            </w:r>
          </w:p>
        </w:tc>
      </w:tr>
    </w:tbl>
    <w:p w14:paraId="384A8C75" w14:textId="77777777" w:rsidR="003A6B2D" w:rsidRPr="00253E0B" w:rsidRDefault="003A6B2D" w:rsidP="00A120DD">
      <w:pPr>
        <w:spacing w:after="0" w:line="240" w:lineRule="auto"/>
        <w:jc w:val="both"/>
        <w:rPr>
          <w:rFonts w:ascii="Times New Roman" w:hAnsi="Times New Roman" w:cs="Times New Roman"/>
          <w:sz w:val="24"/>
          <w:szCs w:val="24"/>
        </w:rPr>
      </w:pPr>
    </w:p>
    <w:p w14:paraId="1EFB3AC0" w14:textId="77777777" w:rsidR="003A6B2D" w:rsidRPr="00253E0B" w:rsidRDefault="003A6B2D" w:rsidP="00A120DD">
      <w:pPr>
        <w:spacing w:line="480" w:lineRule="auto"/>
        <w:ind w:firstLine="720"/>
        <w:jc w:val="both"/>
        <w:rPr>
          <w:rFonts w:ascii="Times New Roman" w:hAnsi="Times New Roman" w:cs="Times New Roman"/>
          <w:sz w:val="24"/>
          <w:szCs w:val="24"/>
        </w:rPr>
      </w:pPr>
      <w:r w:rsidRPr="00253E0B">
        <w:rPr>
          <w:rFonts w:ascii="Times New Roman" w:hAnsi="Times New Roman" w:cs="Times New Roman"/>
          <w:sz w:val="24"/>
          <w:szCs w:val="24"/>
        </w:rPr>
        <w:t xml:space="preserve">A total of 253 copies of the questionnaire were distributed, and 206 copies were returned, yielding a response rate of 81%. This high response rate is considered adequate for the study, as it exceeds the standard acceptable response rate of 60% for most studies. According to </w:t>
      </w:r>
      <w:proofErr w:type="spellStart"/>
      <w:r w:rsidRPr="00253E0B">
        <w:rPr>
          <w:rFonts w:ascii="Times New Roman" w:hAnsi="Times New Roman" w:cs="Times New Roman"/>
          <w:sz w:val="24"/>
          <w:szCs w:val="24"/>
        </w:rPr>
        <w:t>Dulle</w:t>
      </w:r>
      <w:proofErr w:type="spellEnd"/>
      <w:r w:rsidR="00022DA1" w:rsidRPr="00253E0B">
        <w:rPr>
          <w:rFonts w:ascii="Times New Roman" w:hAnsi="Times New Roman" w:cs="Times New Roman"/>
          <w:sz w:val="24"/>
          <w:szCs w:val="24"/>
        </w:rPr>
        <w:t xml:space="preserve"> </w:t>
      </w:r>
      <w:r w:rsidRPr="00253E0B">
        <w:rPr>
          <w:rFonts w:ascii="Times New Roman" w:hAnsi="Times New Roman" w:cs="Times New Roman"/>
          <w:i/>
          <w:sz w:val="24"/>
          <w:szCs w:val="24"/>
        </w:rPr>
        <w:t>et al</w:t>
      </w:r>
      <w:r w:rsidR="00E77868" w:rsidRPr="00253E0B">
        <w:rPr>
          <w:rFonts w:ascii="Times New Roman" w:hAnsi="Times New Roman" w:cs="Times New Roman"/>
          <w:sz w:val="24"/>
          <w:szCs w:val="24"/>
        </w:rPr>
        <w:t xml:space="preserve">, </w:t>
      </w:r>
      <w:r w:rsidRPr="00253E0B">
        <w:rPr>
          <w:rFonts w:ascii="Times New Roman" w:hAnsi="Times New Roman" w:cs="Times New Roman"/>
          <w:sz w:val="24"/>
          <w:szCs w:val="24"/>
        </w:rPr>
        <w:t>(2010), a response rate of approximately 60% is ideal for most research.</w:t>
      </w:r>
    </w:p>
    <w:p w14:paraId="27098DDA" w14:textId="77777777" w:rsidR="003A6B2D" w:rsidRPr="00253E0B" w:rsidRDefault="003A6B2D" w:rsidP="00A120DD">
      <w:pPr>
        <w:spacing w:after="0" w:line="240" w:lineRule="auto"/>
        <w:jc w:val="both"/>
        <w:rPr>
          <w:rFonts w:ascii="Times New Roman" w:hAnsi="Times New Roman" w:cs="Times New Roman"/>
          <w:b/>
          <w:sz w:val="24"/>
          <w:szCs w:val="24"/>
        </w:rPr>
      </w:pPr>
      <w:r w:rsidRPr="00253E0B">
        <w:rPr>
          <w:rFonts w:ascii="Times New Roman" w:hAnsi="Times New Roman" w:cs="Times New Roman"/>
          <w:b/>
          <w:bCs/>
          <w:sz w:val="24"/>
          <w:szCs w:val="24"/>
        </w:rPr>
        <w:t xml:space="preserve">Table 3: </w:t>
      </w:r>
      <w:r w:rsidRPr="00253E0B">
        <w:rPr>
          <w:rFonts w:ascii="Times New Roman" w:hAnsi="Times New Roman" w:cs="Times New Roman"/>
          <w:b/>
          <w:sz w:val="24"/>
          <w:szCs w:val="24"/>
        </w:rPr>
        <w:t xml:space="preserve"> University of Respondents</w:t>
      </w:r>
    </w:p>
    <w:p w14:paraId="34939D37" w14:textId="77777777" w:rsidR="003A6B2D" w:rsidRPr="00253E0B" w:rsidRDefault="003A6B2D" w:rsidP="00A120DD">
      <w:pPr>
        <w:spacing w:after="0" w:line="240" w:lineRule="auto"/>
        <w:jc w:val="both"/>
        <w:rPr>
          <w:rFonts w:ascii="Times New Roman" w:hAnsi="Times New Roman" w:cs="Times New Roman"/>
          <w:b/>
          <w:sz w:val="24"/>
          <w:szCs w:val="24"/>
        </w:rPr>
      </w:pPr>
    </w:p>
    <w:tbl>
      <w:tblPr>
        <w:tblW w:w="8275" w:type="dxa"/>
        <w:tblInd w:w="30" w:type="dxa"/>
        <w:tblLayout w:type="fixed"/>
        <w:tblCellMar>
          <w:left w:w="30" w:type="dxa"/>
          <w:right w:w="30" w:type="dxa"/>
        </w:tblCellMar>
        <w:tblLook w:val="0000" w:firstRow="0" w:lastRow="0" w:firstColumn="0" w:lastColumn="0" w:noHBand="0" w:noVBand="0"/>
      </w:tblPr>
      <w:tblGrid>
        <w:gridCol w:w="5215"/>
        <w:gridCol w:w="1260"/>
        <w:gridCol w:w="1800"/>
      </w:tblGrid>
      <w:tr w:rsidR="003A6B2D" w:rsidRPr="00253E0B" w14:paraId="44D79793" w14:textId="77777777" w:rsidTr="00DD3020">
        <w:trPr>
          <w:cantSplit/>
          <w:tblHeader/>
        </w:trPr>
        <w:tc>
          <w:tcPr>
            <w:tcW w:w="5215" w:type="dxa"/>
            <w:tcBorders>
              <w:top w:val="single" w:sz="4" w:space="0" w:color="auto"/>
              <w:bottom w:val="single" w:sz="4" w:space="0" w:color="auto"/>
            </w:tcBorders>
            <w:shd w:val="clear" w:color="auto" w:fill="auto"/>
            <w:tcMar>
              <w:top w:w="30" w:type="dxa"/>
              <w:left w:w="30" w:type="dxa"/>
              <w:bottom w:w="30" w:type="dxa"/>
              <w:right w:w="30" w:type="dxa"/>
            </w:tcMar>
          </w:tcPr>
          <w:p w14:paraId="1E032997" w14:textId="77777777" w:rsidR="003A6B2D" w:rsidRPr="00253E0B" w:rsidRDefault="003A6B2D" w:rsidP="00A120DD">
            <w:pPr>
              <w:autoSpaceDE w:val="0"/>
              <w:autoSpaceDN w:val="0"/>
              <w:adjustRightInd w:val="0"/>
              <w:spacing w:after="0" w:line="240" w:lineRule="auto"/>
              <w:jc w:val="both"/>
              <w:rPr>
                <w:rFonts w:ascii="Times New Roman" w:hAnsi="Times New Roman" w:cs="Times New Roman"/>
                <w:b/>
                <w:sz w:val="24"/>
                <w:szCs w:val="24"/>
              </w:rPr>
            </w:pPr>
            <w:r w:rsidRPr="00253E0B">
              <w:rPr>
                <w:rFonts w:ascii="Times New Roman" w:hAnsi="Times New Roman" w:cs="Times New Roman"/>
                <w:b/>
                <w:sz w:val="24"/>
                <w:szCs w:val="24"/>
              </w:rPr>
              <w:t>Name of University</w:t>
            </w:r>
          </w:p>
        </w:tc>
        <w:tc>
          <w:tcPr>
            <w:tcW w:w="1260" w:type="dxa"/>
            <w:tcBorders>
              <w:top w:val="single" w:sz="4" w:space="0" w:color="auto"/>
              <w:bottom w:val="single" w:sz="4" w:space="0" w:color="auto"/>
            </w:tcBorders>
            <w:shd w:val="clear" w:color="auto" w:fill="auto"/>
            <w:tcMar>
              <w:top w:w="30" w:type="dxa"/>
              <w:left w:w="30" w:type="dxa"/>
              <w:bottom w:w="30" w:type="dxa"/>
              <w:right w:w="30" w:type="dxa"/>
            </w:tcMar>
            <w:vAlign w:val="bottom"/>
          </w:tcPr>
          <w:p w14:paraId="7A5F3AD4" w14:textId="77777777" w:rsidR="003A6B2D" w:rsidRPr="00253E0B" w:rsidRDefault="003A6B2D" w:rsidP="00A120DD">
            <w:pPr>
              <w:autoSpaceDE w:val="0"/>
              <w:autoSpaceDN w:val="0"/>
              <w:adjustRightInd w:val="0"/>
              <w:spacing w:after="0" w:line="240" w:lineRule="auto"/>
              <w:jc w:val="both"/>
              <w:rPr>
                <w:rFonts w:ascii="Times New Roman" w:hAnsi="Times New Roman" w:cs="Times New Roman"/>
                <w:b/>
                <w:sz w:val="24"/>
                <w:szCs w:val="24"/>
              </w:rPr>
            </w:pPr>
            <w:r w:rsidRPr="00253E0B">
              <w:rPr>
                <w:rFonts w:ascii="Times New Roman" w:hAnsi="Times New Roman" w:cs="Times New Roman"/>
                <w:b/>
                <w:sz w:val="24"/>
                <w:szCs w:val="24"/>
              </w:rPr>
              <w:t>Frequency</w:t>
            </w:r>
          </w:p>
        </w:tc>
        <w:tc>
          <w:tcPr>
            <w:tcW w:w="1800" w:type="dxa"/>
            <w:tcBorders>
              <w:top w:val="single" w:sz="4" w:space="0" w:color="auto"/>
              <w:bottom w:val="single" w:sz="4" w:space="0" w:color="auto"/>
            </w:tcBorders>
            <w:shd w:val="clear" w:color="auto" w:fill="auto"/>
            <w:tcMar>
              <w:top w:w="30" w:type="dxa"/>
              <w:left w:w="30" w:type="dxa"/>
              <w:bottom w:w="30" w:type="dxa"/>
              <w:right w:w="30" w:type="dxa"/>
            </w:tcMar>
            <w:vAlign w:val="bottom"/>
          </w:tcPr>
          <w:p w14:paraId="3260C0F7" w14:textId="77777777" w:rsidR="003A6B2D" w:rsidRPr="00253E0B" w:rsidRDefault="003A6B2D" w:rsidP="00A120DD">
            <w:pPr>
              <w:autoSpaceDE w:val="0"/>
              <w:autoSpaceDN w:val="0"/>
              <w:adjustRightInd w:val="0"/>
              <w:spacing w:after="0" w:line="240" w:lineRule="auto"/>
              <w:jc w:val="both"/>
              <w:rPr>
                <w:rFonts w:ascii="Times New Roman" w:hAnsi="Times New Roman" w:cs="Times New Roman"/>
                <w:b/>
                <w:sz w:val="24"/>
                <w:szCs w:val="24"/>
              </w:rPr>
            </w:pPr>
            <w:r w:rsidRPr="00253E0B">
              <w:rPr>
                <w:rFonts w:ascii="Times New Roman" w:hAnsi="Times New Roman" w:cs="Times New Roman"/>
                <w:b/>
                <w:sz w:val="24"/>
                <w:szCs w:val="24"/>
              </w:rPr>
              <w:t>Percentage (%)</w:t>
            </w:r>
          </w:p>
        </w:tc>
      </w:tr>
      <w:tr w:rsidR="003A6B2D" w:rsidRPr="00253E0B" w14:paraId="2DBE6360" w14:textId="77777777" w:rsidTr="00DD3020">
        <w:trPr>
          <w:cantSplit/>
          <w:tblHeader/>
        </w:trPr>
        <w:tc>
          <w:tcPr>
            <w:tcW w:w="5215" w:type="dxa"/>
            <w:tcBorders>
              <w:top w:val="single" w:sz="4" w:space="0" w:color="auto"/>
            </w:tcBorders>
            <w:shd w:val="clear" w:color="auto" w:fill="auto"/>
            <w:tcMar>
              <w:top w:w="30" w:type="dxa"/>
              <w:left w:w="30" w:type="dxa"/>
              <w:bottom w:w="30" w:type="dxa"/>
              <w:right w:w="30" w:type="dxa"/>
            </w:tcMar>
          </w:tcPr>
          <w:p w14:paraId="1DDEC60F" w14:textId="77777777" w:rsidR="003A6B2D" w:rsidRPr="00253E0B" w:rsidRDefault="003A6B2D" w:rsidP="00A120DD">
            <w:pPr>
              <w:spacing w:after="0" w:line="240" w:lineRule="auto"/>
              <w:ind w:left="60" w:right="60"/>
              <w:jc w:val="both"/>
              <w:rPr>
                <w:rFonts w:ascii="Times New Roman" w:hAnsi="Times New Roman" w:cs="Times New Roman"/>
                <w:sz w:val="24"/>
                <w:szCs w:val="24"/>
              </w:rPr>
            </w:pPr>
            <w:r w:rsidRPr="00253E0B">
              <w:rPr>
                <w:rFonts w:ascii="Times New Roman" w:hAnsi="Times New Roman" w:cs="Times New Roman"/>
                <w:sz w:val="24"/>
                <w:szCs w:val="24"/>
              </w:rPr>
              <w:t xml:space="preserve">University of </w:t>
            </w:r>
            <w:proofErr w:type="spellStart"/>
            <w:r w:rsidRPr="00253E0B">
              <w:rPr>
                <w:rFonts w:ascii="Times New Roman" w:hAnsi="Times New Roman" w:cs="Times New Roman"/>
                <w:sz w:val="24"/>
                <w:szCs w:val="24"/>
              </w:rPr>
              <w:t>Uyo</w:t>
            </w:r>
            <w:proofErr w:type="spellEnd"/>
            <w:r w:rsidRPr="00253E0B">
              <w:rPr>
                <w:rFonts w:ascii="Times New Roman" w:hAnsi="Times New Roman" w:cs="Times New Roman"/>
                <w:sz w:val="24"/>
                <w:szCs w:val="24"/>
              </w:rPr>
              <w:t xml:space="preserve">, </w:t>
            </w:r>
            <w:proofErr w:type="spellStart"/>
            <w:r w:rsidRPr="00253E0B">
              <w:rPr>
                <w:rFonts w:ascii="Times New Roman" w:hAnsi="Times New Roman" w:cs="Times New Roman"/>
                <w:sz w:val="24"/>
                <w:szCs w:val="24"/>
              </w:rPr>
              <w:t>Uyo</w:t>
            </w:r>
            <w:proofErr w:type="spellEnd"/>
          </w:p>
        </w:tc>
        <w:tc>
          <w:tcPr>
            <w:tcW w:w="1260" w:type="dxa"/>
            <w:tcBorders>
              <w:top w:val="single" w:sz="4" w:space="0" w:color="auto"/>
            </w:tcBorders>
            <w:shd w:val="clear" w:color="auto" w:fill="auto"/>
            <w:tcMar>
              <w:top w:w="30" w:type="dxa"/>
              <w:left w:w="30" w:type="dxa"/>
              <w:bottom w:w="30" w:type="dxa"/>
              <w:right w:w="30" w:type="dxa"/>
            </w:tcMar>
          </w:tcPr>
          <w:p w14:paraId="0660F742" w14:textId="77777777" w:rsidR="003A6B2D" w:rsidRPr="00253E0B" w:rsidRDefault="003A6B2D" w:rsidP="00A120DD">
            <w:pPr>
              <w:spacing w:after="0" w:line="240" w:lineRule="auto"/>
              <w:ind w:left="60" w:right="60"/>
              <w:jc w:val="both"/>
              <w:rPr>
                <w:rFonts w:ascii="Times New Roman" w:hAnsi="Times New Roman" w:cs="Times New Roman"/>
                <w:sz w:val="24"/>
                <w:szCs w:val="24"/>
              </w:rPr>
            </w:pPr>
            <w:r w:rsidRPr="00253E0B">
              <w:rPr>
                <w:rFonts w:ascii="Times New Roman" w:hAnsi="Times New Roman" w:cs="Times New Roman"/>
                <w:sz w:val="24"/>
                <w:szCs w:val="24"/>
              </w:rPr>
              <w:t>69</w:t>
            </w:r>
          </w:p>
        </w:tc>
        <w:tc>
          <w:tcPr>
            <w:tcW w:w="1800" w:type="dxa"/>
            <w:tcBorders>
              <w:top w:val="single" w:sz="4" w:space="0" w:color="auto"/>
            </w:tcBorders>
            <w:shd w:val="clear" w:color="auto" w:fill="auto"/>
            <w:tcMar>
              <w:top w:w="30" w:type="dxa"/>
              <w:left w:w="30" w:type="dxa"/>
              <w:bottom w:w="30" w:type="dxa"/>
              <w:right w:w="30" w:type="dxa"/>
            </w:tcMar>
          </w:tcPr>
          <w:p w14:paraId="50FA4F3B" w14:textId="77777777" w:rsidR="003A6B2D" w:rsidRPr="00253E0B" w:rsidRDefault="003A6B2D" w:rsidP="00A120DD">
            <w:pPr>
              <w:spacing w:after="0" w:line="240" w:lineRule="auto"/>
              <w:ind w:left="60" w:right="60"/>
              <w:jc w:val="both"/>
              <w:rPr>
                <w:rFonts w:ascii="Times New Roman" w:hAnsi="Times New Roman" w:cs="Times New Roman"/>
                <w:sz w:val="24"/>
                <w:szCs w:val="24"/>
              </w:rPr>
            </w:pPr>
            <w:r w:rsidRPr="00253E0B">
              <w:rPr>
                <w:rFonts w:ascii="Times New Roman" w:hAnsi="Times New Roman" w:cs="Times New Roman"/>
                <w:sz w:val="24"/>
                <w:szCs w:val="24"/>
              </w:rPr>
              <w:t>33.5</w:t>
            </w:r>
          </w:p>
        </w:tc>
      </w:tr>
      <w:tr w:rsidR="003A6B2D" w:rsidRPr="00253E0B" w14:paraId="7F551D49" w14:textId="77777777" w:rsidTr="00DD3020">
        <w:trPr>
          <w:cantSplit/>
          <w:tblHeader/>
        </w:trPr>
        <w:tc>
          <w:tcPr>
            <w:tcW w:w="5215" w:type="dxa"/>
            <w:shd w:val="clear" w:color="auto" w:fill="auto"/>
            <w:tcMar>
              <w:top w:w="30" w:type="dxa"/>
              <w:left w:w="30" w:type="dxa"/>
              <w:bottom w:w="30" w:type="dxa"/>
              <w:right w:w="30" w:type="dxa"/>
            </w:tcMar>
          </w:tcPr>
          <w:p w14:paraId="7BF724A6" w14:textId="77777777" w:rsidR="003A6B2D" w:rsidRPr="00253E0B" w:rsidRDefault="003A6B2D" w:rsidP="00A120DD">
            <w:pPr>
              <w:spacing w:after="0" w:line="240" w:lineRule="auto"/>
              <w:ind w:left="60" w:right="60"/>
              <w:jc w:val="both"/>
              <w:rPr>
                <w:rFonts w:ascii="Times New Roman" w:hAnsi="Times New Roman" w:cs="Times New Roman"/>
                <w:sz w:val="24"/>
                <w:szCs w:val="24"/>
              </w:rPr>
            </w:pPr>
            <w:r w:rsidRPr="00253E0B">
              <w:rPr>
                <w:rFonts w:ascii="Times New Roman" w:hAnsi="Times New Roman" w:cs="Times New Roman"/>
                <w:sz w:val="24"/>
                <w:szCs w:val="24"/>
              </w:rPr>
              <w:t>Niger Delta University, Wilberforce Island, Bayelsa</w:t>
            </w:r>
          </w:p>
        </w:tc>
        <w:tc>
          <w:tcPr>
            <w:tcW w:w="1260" w:type="dxa"/>
            <w:shd w:val="clear" w:color="auto" w:fill="auto"/>
            <w:tcMar>
              <w:top w:w="30" w:type="dxa"/>
              <w:left w:w="30" w:type="dxa"/>
              <w:bottom w:w="30" w:type="dxa"/>
              <w:right w:w="30" w:type="dxa"/>
            </w:tcMar>
          </w:tcPr>
          <w:p w14:paraId="5345FF25" w14:textId="77777777" w:rsidR="003A6B2D" w:rsidRPr="00253E0B" w:rsidRDefault="003A6B2D" w:rsidP="00A120DD">
            <w:pPr>
              <w:spacing w:after="0" w:line="240" w:lineRule="auto"/>
              <w:ind w:left="60" w:right="60"/>
              <w:jc w:val="both"/>
              <w:rPr>
                <w:rFonts w:ascii="Times New Roman" w:hAnsi="Times New Roman" w:cs="Times New Roman"/>
                <w:sz w:val="24"/>
                <w:szCs w:val="24"/>
              </w:rPr>
            </w:pPr>
            <w:r w:rsidRPr="00253E0B">
              <w:rPr>
                <w:rFonts w:ascii="Times New Roman" w:hAnsi="Times New Roman" w:cs="Times New Roman"/>
                <w:sz w:val="24"/>
                <w:szCs w:val="24"/>
              </w:rPr>
              <w:t>45</w:t>
            </w:r>
          </w:p>
        </w:tc>
        <w:tc>
          <w:tcPr>
            <w:tcW w:w="1800" w:type="dxa"/>
            <w:shd w:val="clear" w:color="auto" w:fill="auto"/>
            <w:tcMar>
              <w:top w:w="30" w:type="dxa"/>
              <w:left w:w="30" w:type="dxa"/>
              <w:bottom w:w="30" w:type="dxa"/>
              <w:right w:w="30" w:type="dxa"/>
            </w:tcMar>
          </w:tcPr>
          <w:p w14:paraId="3F5A1E9C" w14:textId="77777777" w:rsidR="003A6B2D" w:rsidRPr="00253E0B" w:rsidRDefault="003A6B2D" w:rsidP="00A120DD">
            <w:pPr>
              <w:spacing w:after="0" w:line="240" w:lineRule="auto"/>
              <w:ind w:left="60" w:right="60"/>
              <w:jc w:val="both"/>
              <w:rPr>
                <w:rFonts w:ascii="Times New Roman" w:hAnsi="Times New Roman" w:cs="Times New Roman"/>
                <w:sz w:val="24"/>
                <w:szCs w:val="24"/>
              </w:rPr>
            </w:pPr>
            <w:r w:rsidRPr="00253E0B">
              <w:rPr>
                <w:rFonts w:ascii="Times New Roman" w:hAnsi="Times New Roman" w:cs="Times New Roman"/>
                <w:sz w:val="24"/>
                <w:szCs w:val="24"/>
              </w:rPr>
              <w:t>21.8</w:t>
            </w:r>
          </w:p>
        </w:tc>
      </w:tr>
      <w:tr w:rsidR="003A6B2D" w:rsidRPr="00253E0B" w14:paraId="400DAB9E" w14:textId="77777777" w:rsidTr="00DD3020">
        <w:trPr>
          <w:cantSplit/>
        </w:trPr>
        <w:tc>
          <w:tcPr>
            <w:tcW w:w="5215" w:type="dxa"/>
            <w:tcBorders>
              <w:bottom w:val="single" w:sz="4" w:space="0" w:color="auto"/>
            </w:tcBorders>
            <w:shd w:val="clear" w:color="auto" w:fill="auto"/>
            <w:tcMar>
              <w:top w:w="30" w:type="dxa"/>
              <w:left w:w="30" w:type="dxa"/>
              <w:bottom w:w="30" w:type="dxa"/>
              <w:right w:w="30" w:type="dxa"/>
            </w:tcMar>
          </w:tcPr>
          <w:p w14:paraId="7F5178D2" w14:textId="77777777" w:rsidR="003A6B2D" w:rsidRPr="00253E0B" w:rsidRDefault="003A6B2D" w:rsidP="00A120DD">
            <w:pPr>
              <w:spacing w:after="0" w:line="240" w:lineRule="auto"/>
              <w:ind w:left="60" w:right="60"/>
              <w:jc w:val="both"/>
              <w:rPr>
                <w:rFonts w:ascii="Times New Roman" w:hAnsi="Times New Roman" w:cs="Times New Roman"/>
                <w:sz w:val="24"/>
                <w:szCs w:val="24"/>
              </w:rPr>
            </w:pPr>
            <w:r w:rsidRPr="00253E0B">
              <w:rPr>
                <w:rFonts w:ascii="Times New Roman" w:hAnsi="Times New Roman" w:cs="Times New Roman"/>
                <w:sz w:val="24"/>
                <w:szCs w:val="24"/>
              </w:rPr>
              <w:t xml:space="preserve">Delta State University, </w:t>
            </w:r>
            <w:proofErr w:type="spellStart"/>
            <w:r w:rsidRPr="00253E0B">
              <w:rPr>
                <w:rFonts w:ascii="Times New Roman" w:hAnsi="Times New Roman" w:cs="Times New Roman"/>
                <w:sz w:val="24"/>
                <w:szCs w:val="24"/>
              </w:rPr>
              <w:t>Abraka</w:t>
            </w:r>
            <w:proofErr w:type="spellEnd"/>
          </w:p>
        </w:tc>
        <w:tc>
          <w:tcPr>
            <w:tcW w:w="1260" w:type="dxa"/>
            <w:tcBorders>
              <w:bottom w:val="single" w:sz="4" w:space="0" w:color="auto"/>
            </w:tcBorders>
            <w:shd w:val="clear" w:color="auto" w:fill="auto"/>
            <w:tcMar>
              <w:top w:w="30" w:type="dxa"/>
              <w:left w:w="30" w:type="dxa"/>
              <w:bottom w:w="30" w:type="dxa"/>
              <w:right w:w="30" w:type="dxa"/>
            </w:tcMar>
          </w:tcPr>
          <w:p w14:paraId="73950181" w14:textId="77777777" w:rsidR="003A6B2D" w:rsidRPr="00253E0B" w:rsidRDefault="003A6B2D" w:rsidP="00A120DD">
            <w:pPr>
              <w:spacing w:after="0" w:line="240" w:lineRule="auto"/>
              <w:ind w:left="60" w:right="60"/>
              <w:jc w:val="both"/>
              <w:rPr>
                <w:rFonts w:ascii="Times New Roman" w:hAnsi="Times New Roman" w:cs="Times New Roman"/>
                <w:sz w:val="24"/>
                <w:szCs w:val="24"/>
              </w:rPr>
            </w:pPr>
            <w:r w:rsidRPr="00253E0B">
              <w:rPr>
                <w:rFonts w:ascii="Times New Roman" w:hAnsi="Times New Roman" w:cs="Times New Roman"/>
                <w:sz w:val="24"/>
                <w:szCs w:val="24"/>
              </w:rPr>
              <w:t>92</w:t>
            </w:r>
          </w:p>
        </w:tc>
        <w:tc>
          <w:tcPr>
            <w:tcW w:w="1800" w:type="dxa"/>
            <w:tcBorders>
              <w:bottom w:val="single" w:sz="4" w:space="0" w:color="auto"/>
            </w:tcBorders>
            <w:shd w:val="clear" w:color="auto" w:fill="auto"/>
            <w:tcMar>
              <w:top w:w="30" w:type="dxa"/>
              <w:left w:w="30" w:type="dxa"/>
              <w:bottom w:w="30" w:type="dxa"/>
              <w:right w:w="30" w:type="dxa"/>
            </w:tcMar>
          </w:tcPr>
          <w:p w14:paraId="36679D63" w14:textId="77777777" w:rsidR="003A6B2D" w:rsidRPr="00253E0B" w:rsidRDefault="003A6B2D" w:rsidP="00A120DD">
            <w:pPr>
              <w:spacing w:after="0" w:line="240" w:lineRule="auto"/>
              <w:ind w:left="60" w:right="60"/>
              <w:jc w:val="both"/>
              <w:rPr>
                <w:rFonts w:ascii="Times New Roman" w:hAnsi="Times New Roman" w:cs="Times New Roman"/>
                <w:sz w:val="24"/>
                <w:szCs w:val="24"/>
              </w:rPr>
            </w:pPr>
            <w:r w:rsidRPr="00253E0B">
              <w:rPr>
                <w:rFonts w:ascii="Times New Roman" w:hAnsi="Times New Roman" w:cs="Times New Roman"/>
                <w:sz w:val="24"/>
                <w:szCs w:val="24"/>
              </w:rPr>
              <w:t>44.7</w:t>
            </w:r>
          </w:p>
        </w:tc>
      </w:tr>
      <w:tr w:rsidR="003A6B2D" w:rsidRPr="00253E0B" w14:paraId="330EFFEF" w14:textId="77777777" w:rsidTr="00DD3020">
        <w:trPr>
          <w:cantSplit/>
        </w:trPr>
        <w:tc>
          <w:tcPr>
            <w:tcW w:w="5215" w:type="dxa"/>
            <w:tcBorders>
              <w:top w:val="single" w:sz="4" w:space="0" w:color="auto"/>
              <w:bottom w:val="single" w:sz="4" w:space="0" w:color="auto"/>
            </w:tcBorders>
            <w:shd w:val="clear" w:color="auto" w:fill="auto"/>
            <w:tcMar>
              <w:top w:w="30" w:type="dxa"/>
              <w:left w:w="30" w:type="dxa"/>
              <w:bottom w:w="30" w:type="dxa"/>
              <w:right w:w="30" w:type="dxa"/>
            </w:tcMar>
          </w:tcPr>
          <w:p w14:paraId="677D9F44" w14:textId="77777777" w:rsidR="003A6B2D" w:rsidRPr="00253E0B" w:rsidRDefault="003A6B2D" w:rsidP="00A120DD">
            <w:pPr>
              <w:spacing w:after="0" w:line="240" w:lineRule="auto"/>
              <w:ind w:left="60" w:right="60"/>
              <w:jc w:val="both"/>
              <w:rPr>
                <w:rFonts w:ascii="Times New Roman" w:hAnsi="Times New Roman" w:cs="Times New Roman"/>
                <w:sz w:val="24"/>
                <w:szCs w:val="24"/>
              </w:rPr>
            </w:pPr>
            <w:r w:rsidRPr="00253E0B">
              <w:rPr>
                <w:rFonts w:ascii="Times New Roman" w:hAnsi="Times New Roman" w:cs="Times New Roman"/>
                <w:sz w:val="24"/>
                <w:szCs w:val="24"/>
              </w:rPr>
              <w:t>Total</w:t>
            </w:r>
          </w:p>
        </w:tc>
        <w:tc>
          <w:tcPr>
            <w:tcW w:w="1260" w:type="dxa"/>
            <w:tcBorders>
              <w:top w:val="single" w:sz="4" w:space="0" w:color="auto"/>
              <w:bottom w:val="single" w:sz="4" w:space="0" w:color="auto"/>
            </w:tcBorders>
            <w:shd w:val="clear" w:color="auto" w:fill="auto"/>
            <w:tcMar>
              <w:top w:w="30" w:type="dxa"/>
              <w:left w:w="30" w:type="dxa"/>
              <w:bottom w:w="30" w:type="dxa"/>
              <w:right w:w="30" w:type="dxa"/>
            </w:tcMar>
          </w:tcPr>
          <w:p w14:paraId="5953EFDC" w14:textId="77777777" w:rsidR="003A6B2D" w:rsidRPr="00253E0B" w:rsidRDefault="003A6B2D" w:rsidP="00A120DD">
            <w:pPr>
              <w:spacing w:after="0" w:line="240" w:lineRule="auto"/>
              <w:ind w:left="60" w:right="60"/>
              <w:jc w:val="both"/>
              <w:rPr>
                <w:rFonts w:ascii="Times New Roman" w:hAnsi="Times New Roman" w:cs="Times New Roman"/>
                <w:sz w:val="24"/>
                <w:szCs w:val="24"/>
              </w:rPr>
            </w:pPr>
            <w:r w:rsidRPr="00253E0B">
              <w:rPr>
                <w:rFonts w:ascii="Times New Roman" w:hAnsi="Times New Roman" w:cs="Times New Roman"/>
                <w:sz w:val="24"/>
                <w:szCs w:val="24"/>
              </w:rPr>
              <w:t>206</w:t>
            </w:r>
          </w:p>
        </w:tc>
        <w:tc>
          <w:tcPr>
            <w:tcW w:w="1800" w:type="dxa"/>
            <w:tcBorders>
              <w:top w:val="single" w:sz="4" w:space="0" w:color="auto"/>
              <w:bottom w:val="single" w:sz="4" w:space="0" w:color="auto"/>
            </w:tcBorders>
            <w:shd w:val="clear" w:color="auto" w:fill="auto"/>
            <w:tcMar>
              <w:top w:w="30" w:type="dxa"/>
              <w:left w:w="30" w:type="dxa"/>
              <w:bottom w:w="30" w:type="dxa"/>
              <w:right w:w="30" w:type="dxa"/>
            </w:tcMar>
          </w:tcPr>
          <w:p w14:paraId="0425A3F1" w14:textId="77777777" w:rsidR="003A6B2D" w:rsidRPr="00253E0B" w:rsidRDefault="003A6B2D" w:rsidP="00A120DD">
            <w:pPr>
              <w:spacing w:after="0" w:line="240" w:lineRule="auto"/>
              <w:ind w:left="60" w:right="60"/>
              <w:jc w:val="both"/>
              <w:rPr>
                <w:rFonts w:ascii="Times New Roman" w:hAnsi="Times New Roman" w:cs="Times New Roman"/>
                <w:sz w:val="24"/>
                <w:szCs w:val="24"/>
              </w:rPr>
            </w:pPr>
            <w:r w:rsidRPr="00253E0B">
              <w:rPr>
                <w:rFonts w:ascii="Times New Roman" w:hAnsi="Times New Roman" w:cs="Times New Roman"/>
                <w:sz w:val="24"/>
                <w:szCs w:val="24"/>
              </w:rPr>
              <w:t>100.0</w:t>
            </w:r>
          </w:p>
        </w:tc>
      </w:tr>
    </w:tbl>
    <w:p w14:paraId="617D542E" w14:textId="77777777" w:rsidR="003A6B2D" w:rsidRPr="00253E0B" w:rsidRDefault="003A6B2D" w:rsidP="00A120DD">
      <w:pPr>
        <w:spacing w:line="480" w:lineRule="auto"/>
        <w:jc w:val="both"/>
        <w:rPr>
          <w:rFonts w:ascii="Times New Roman" w:hAnsi="Times New Roman" w:cs="Times New Roman"/>
          <w:sz w:val="24"/>
          <w:szCs w:val="24"/>
        </w:rPr>
      </w:pPr>
    </w:p>
    <w:p w14:paraId="2013592E" w14:textId="77777777" w:rsidR="003A6B2D" w:rsidRPr="00253E0B" w:rsidRDefault="003A6B2D" w:rsidP="00A120DD">
      <w:pPr>
        <w:spacing w:line="480" w:lineRule="auto"/>
        <w:ind w:firstLine="720"/>
        <w:jc w:val="both"/>
        <w:rPr>
          <w:rFonts w:ascii="Times New Roman" w:hAnsi="Times New Roman" w:cs="Times New Roman"/>
          <w:sz w:val="24"/>
          <w:szCs w:val="24"/>
        </w:rPr>
      </w:pPr>
      <w:r w:rsidRPr="00253E0B">
        <w:rPr>
          <w:rFonts w:ascii="Times New Roman" w:hAnsi="Times New Roman" w:cs="Times New Roman"/>
          <w:sz w:val="24"/>
          <w:szCs w:val="24"/>
        </w:rPr>
        <w:t xml:space="preserve">Table 3 above revealed that of the 206 library and information science students, the largest group came from Delta State University, </w:t>
      </w:r>
      <w:proofErr w:type="spellStart"/>
      <w:r w:rsidRPr="00253E0B">
        <w:rPr>
          <w:rFonts w:ascii="Times New Roman" w:hAnsi="Times New Roman" w:cs="Times New Roman"/>
          <w:sz w:val="24"/>
          <w:szCs w:val="24"/>
        </w:rPr>
        <w:t>Abraka</w:t>
      </w:r>
      <w:proofErr w:type="spellEnd"/>
      <w:r w:rsidRPr="00253E0B">
        <w:rPr>
          <w:rFonts w:ascii="Times New Roman" w:hAnsi="Times New Roman" w:cs="Times New Roman"/>
          <w:sz w:val="24"/>
          <w:szCs w:val="24"/>
        </w:rPr>
        <w:t xml:space="preserve">, with 92 of them, making up 44.7% of </w:t>
      </w:r>
      <w:r w:rsidRPr="00253E0B">
        <w:rPr>
          <w:rFonts w:ascii="Times New Roman" w:hAnsi="Times New Roman" w:cs="Times New Roman"/>
          <w:sz w:val="24"/>
          <w:szCs w:val="24"/>
        </w:rPr>
        <w:lastRenderedPageBreak/>
        <w:t xml:space="preserve">the sample. The University of </w:t>
      </w:r>
      <w:proofErr w:type="spellStart"/>
      <w:r w:rsidRPr="00253E0B">
        <w:rPr>
          <w:rFonts w:ascii="Times New Roman" w:hAnsi="Times New Roman" w:cs="Times New Roman"/>
          <w:sz w:val="24"/>
          <w:szCs w:val="24"/>
        </w:rPr>
        <w:t>Uyo</w:t>
      </w:r>
      <w:proofErr w:type="spellEnd"/>
      <w:r w:rsidRPr="00253E0B">
        <w:rPr>
          <w:rFonts w:ascii="Times New Roman" w:hAnsi="Times New Roman" w:cs="Times New Roman"/>
          <w:sz w:val="24"/>
          <w:szCs w:val="24"/>
        </w:rPr>
        <w:t xml:space="preserve">, </w:t>
      </w:r>
      <w:proofErr w:type="spellStart"/>
      <w:r w:rsidRPr="00253E0B">
        <w:rPr>
          <w:rFonts w:ascii="Times New Roman" w:hAnsi="Times New Roman" w:cs="Times New Roman"/>
          <w:sz w:val="24"/>
          <w:szCs w:val="24"/>
        </w:rPr>
        <w:t>Uyo</w:t>
      </w:r>
      <w:proofErr w:type="spellEnd"/>
      <w:r w:rsidRPr="00253E0B">
        <w:rPr>
          <w:rFonts w:ascii="Times New Roman" w:hAnsi="Times New Roman" w:cs="Times New Roman"/>
          <w:sz w:val="24"/>
          <w:szCs w:val="24"/>
        </w:rPr>
        <w:t>, contributed 69 students, which constitutes 33.5% of the sample. Niger Delta University, Wilberforce Island, Bayelsa, has 45 students, representing 21.8% of the total. The distribution shows a diverse sample with significant representation from each university but with a notable dominance from Delta State University.</w:t>
      </w:r>
    </w:p>
    <w:p w14:paraId="215105D7" w14:textId="77777777" w:rsidR="003A6B2D" w:rsidRPr="00253E0B" w:rsidRDefault="003A6B2D" w:rsidP="00A120DD">
      <w:pPr>
        <w:pStyle w:val="NoSpacing"/>
        <w:jc w:val="both"/>
        <w:rPr>
          <w:rFonts w:ascii="Times New Roman" w:hAnsi="Times New Roman"/>
          <w:b/>
          <w:sz w:val="24"/>
          <w:szCs w:val="24"/>
        </w:rPr>
      </w:pPr>
      <w:r w:rsidRPr="00253E0B">
        <w:rPr>
          <w:rFonts w:ascii="Times New Roman" w:hAnsi="Times New Roman"/>
          <w:b/>
          <w:sz w:val="24"/>
          <w:szCs w:val="24"/>
        </w:rPr>
        <w:t xml:space="preserve">Table 4: </w:t>
      </w:r>
      <w:r w:rsidRPr="00253E0B">
        <w:rPr>
          <w:rFonts w:ascii="Times New Roman" w:eastAsia="Times New Roman" w:hAnsi="Times New Roman"/>
          <w:b/>
          <w:sz w:val="24"/>
          <w:szCs w:val="24"/>
        </w:rPr>
        <w:t xml:space="preserve">The Extent of Library Literacy </w:t>
      </w:r>
      <w:r w:rsidRPr="00253E0B">
        <w:rPr>
          <w:rFonts w:ascii="Times New Roman" w:hAnsi="Times New Roman"/>
          <w:b/>
          <w:sz w:val="24"/>
          <w:szCs w:val="24"/>
        </w:rPr>
        <w:t>among Library and Information Science Students</w:t>
      </w:r>
    </w:p>
    <w:tbl>
      <w:tblPr>
        <w:tblW w:w="10314" w:type="dxa"/>
        <w:tblLayout w:type="fixed"/>
        <w:tblLook w:val="04A0" w:firstRow="1" w:lastRow="0" w:firstColumn="1" w:lastColumn="0" w:noHBand="0" w:noVBand="1"/>
      </w:tblPr>
      <w:tblGrid>
        <w:gridCol w:w="560"/>
        <w:gridCol w:w="4948"/>
        <w:gridCol w:w="696"/>
        <w:gridCol w:w="567"/>
        <w:gridCol w:w="567"/>
        <w:gridCol w:w="567"/>
        <w:gridCol w:w="567"/>
        <w:gridCol w:w="850"/>
        <w:gridCol w:w="992"/>
      </w:tblGrid>
      <w:tr w:rsidR="003A6B2D" w:rsidRPr="00253E0B" w14:paraId="5599C4B8" w14:textId="77777777" w:rsidTr="00DD3020">
        <w:trPr>
          <w:trHeight w:val="792"/>
        </w:trPr>
        <w:tc>
          <w:tcPr>
            <w:tcW w:w="560" w:type="dxa"/>
            <w:tcBorders>
              <w:top w:val="single" w:sz="4" w:space="0" w:color="auto"/>
              <w:bottom w:val="single" w:sz="4" w:space="0" w:color="auto"/>
            </w:tcBorders>
          </w:tcPr>
          <w:p w14:paraId="3C59D190" w14:textId="77777777" w:rsidR="003A6B2D" w:rsidRPr="00253E0B" w:rsidRDefault="003A6B2D" w:rsidP="00A120DD">
            <w:pPr>
              <w:spacing w:after="0"/>
              <w:jc w:val="both"/>
              <w:rPr>
                <w:rFonts w:ascii="Times New Roman" w:hAnsi="Times New Roman" w:cs="Times New Roman"/>
                <w:b/>
                <w:bCs/>
                <w:sz w:val="24"/>
                <w:szCs w:val="24"/>
              </w:rPr>
            </w:pPr>
            <w:r w:rsidRPr="00253E0B">
              <w:rPr>
                <w:rFonts w:ascii="Times New Roman" w:hAnsi="Times New Roman" w:cs="Times New Roman"/>
                <w:b/>
                <w:bCs/>
                <w:sz w:val="24"/>
                <w:szCs w:val="24"/>
              </w:rPr>
              <w:t>S/N</w:t>
            </w:r>
          </w:p>
        </w:tc>
        <w:tc>
          <w:tcPr>
            <w:tcW w:w="4948" w:type="dxa"/>
            <w:tcBorders>
              <w:top w:val="single" w:sz="4" w:space="0" w:color="auto"/>
              <w:bottom w:val="single" w:sz="4" w:space="0" w:color="auto"/>
            </w:tcBorders>
          </w:tcPr>
          <w:p w14:paraId="5CC94D97" w14:textId="77777777" w:rsidR="003A6B2D" w:rsidRPr="00253E0B" w:rsidRDefault="003A6B2D" w:rsidP="00A120DD">
            <w:pPr>
              <w:spacing w:after="0"/>
              <w:jc w:val="both"/>
              <w:rPr>
                <w:rFonts w:ascii="Times New Roman" w:hAnsi="Times New Roman" w:cs="Times New Roman"/>
                <w:b/>
                <w:bCs/>
                <w:sz w:val="24"/>
                <w:szCs w:val="24"/>
              </w:rPr>
            </w:pPr>
            <w:r w:rsidRPr="00253E0B">
              <w:rPr>
                <w:rFonts w:ascii="Times New Roman" w:hAnsi="Times New Roman" w:cs="Times New Roman"/>
                <w:b/>
                <w:bCs/>
                <w:sz w:val="24"/>
                <w:szCs w:val="24"/>
              </w:rPr>
              <w:t>Items</w:t>
            </w:r>
          </w:p>
        </w:tc>
        <w:tc>
          <w:tcPr>
            <w:tcW w:w="696" w:type="dxa"/>
            <w:tcBorders>
              <w:top w:val="single" w:sz="4" w:space="0" w:color="auto"/>
              <w:bottom w:val="single" w:sz="4" w:space="0" w:color="auto"/>
            </w:tcBorders>
          </w:tcPr>
          <w:p w14:paraId="31B27040" w14:textId="77777777" w:rsidR="003A6B2D" w:rsidRPr="00253E0B" w:rsidRDefault="003A6B2D" w:rsidP="00A120DD">
            <w:pPr>
              <w:pStyle w:val="NoSpacing"/>
              <w:jc w:val="both"/>
              <w:rPr>
                <w:rFonts w:ascii="Times New Roman" w:hAnsi="Times New Roman"/>
                <w:b/>
                <w:sz w:val="24"/>
                <w:szCs w:val="24"/>
              </w:rPr>
            </w:pPr>
            <w:r w:rsidRPr="00253E0B">
              <w:rPr>
                <w:rFonts w:ascii="Times New Roman" w:hAnsi="Times New Roman"/>
                <w:b/>
                <w:sz w:val="24"/>
                <w:szCs w:val="24"/>
              </w:rPr>
              <w:t>VGE</w:t>
            </w:r>
          </w:p>
        </w:tc>
        <w:tc>
          <w:tcPr>
            <w:tcW w:w="567" w:type="dxa"/>
            <w:tcBorders>
              <w:top w:val="single" w:sz="4" w:space="0" w:color="auto"/>
              <w:bottom w:val="single" w:sz="4" w:space="0" w:color="auto"/>
            </w:tcBorders>
          </w:tcPr>
          <w:p w14:paraId="25890B49" w14:textId="77777777" w:rsidR="003A6B2D" w:rsidRPr="00253E0B" w:rsidRDefault="003A6B2D" w:rsidP="00A120DD">
            <w:pPr>
              <w:pStyle w:val="NoSpacing"/>
              <w:jc w:val="both"/>
              <w:rPr>
                <w:rFonts w:ascii="Times New Roman" w:hAnsi="Times New Roman"/>
                <w:sz w:val="24"/>
                <w:szCs w:val="24"/>
              </w:rPr>
            </w:pPr>
            <w:r w:rsidRPr="00253E0B">
              <w:rPr>
                <w:rFonts w:ascii="Times New Roman" w:hAnsi="Times New Roman"/>
                <w:sz w:val="24"/>
                <w:szCs w:val="24"/>
              </w:rPr>
              <w:t>GE</w:t>
            </w:r>
          </w:p>
        </w:tc>
        <w:tc>
          <w:tcPr>
            <w:tcW w:w="567" w:type="dxa"/>
            <w:tcBorders>
              <w:top w:val="single" w:sz="4" w:space="0" w:color="auto"/>
              <w:bottom w:val="single" w:sz="4" w:space="0" w:color="auto"/>
            </w:tcBorders>
          </w:tcPr>
          <w:p w14:paraId="1582C6AA" w14:textId="77777777" w:rsidR="003A6B2D" w:rsidRPr="00253E0B" w:rsidRDefault="003A6B2D" w:rsidP="00A120DD">
            <w:pPr>
              <w:pStyle w:val="NoSpacing"/>
              <w:jc w:val="both"/>
              <w:rPr>
                <w:rFonts w:ascii="Times New Roman" w:hAnsi="Times New Roman"/>
                <w:sz w:val="24"/>
                <w:szCs w:val="24"/>
              </w:rPr>
            </w:pPr>
            <w:r w:rsidRPr="00253E0B">
              <w:rPr>
                <w:rFonts w:ascii="Times New Roman" w:hAnsi="Times New Roman"/>
                <w:sz w:val="24"/>
                <w:szCs w:val="24"/>
              </w:rPr>
              <w:t>ME</w:t>
            </w:r>
          </w:p>
        </w:tc>
        <w:tc>
          <w:tcPr>
            <w:tcW w:w="567" w:type="dxa"/>
            <w:tcBorders>
              <w:top w:val="single" w:sz="4" w:space="0" w:color="auto"/>
              <w:bottom w:val="single" w:sz="4" w:space="0" w:color="auto"/>
            </w:tcBorders>
          </w:tcPr>
          <w:p w14:paraId="550C24C0" w14:textId="77777777" w:rsidR="003A6B2D" w:rsidRPr="00253E0B" w:rsidRDefault="003A6B2D" w:rsidP="00A120DD">
            <w:pPr>
              <w:pStyle w:val="NoSpacing"/>
              <w:jc w:val="both"/>
              <w:rPr>
                <w:rFonts w:ascii="Times New Roman" w:hAnsi="Times New Roman"/>
                <w:sz w:val="24"/>
                <w:szCs w:val="24"/>
              </w:rPr>
            </w:pPr>
            <w:r w:rsidRPr="00253E0B">
              <w:rPr>
                <w:rFonts w:ascii="Times New Roman" w:hAnsi="Times New Roman"/>
                <w:sz w:val="24"/>
                <w:szCs w:val="24"/>
              </w:rPr>
              <w:t>LE</w:t>
            </w:r>
          </w:p>
        </w:tc>
        <w:tc>
          <w:tcPr>
            <w:tcW w:w="567" w:type="dxa"/>
            <w:tcBorders>
              <w:top w:val="single" w:sz="4" w:space="0" w:color="auto"/>
              <w:bottom w:val="single" w:sz="4" w:space="0" w:color="auto"/>
            </w:tcBorders>
          </w:tcPr>
          <w:p w14:paraId="4DEAAE0B" w14:textId="77777777" w:rsidR="003A6B2D" w:rsidRPr="00253E0B" w:rsidRDefault="003A6B2D" w:rsidP="00A120DD">
            <w:pPr>
              <w:pStyle w:val="NoSpacing"/>
              <w:jc w:val="both"/>
              <w:rPr>
                <w:rFonts w:ascii="Times New Roman" w:hAnsi="Times New Roman"/>
                <w:sz w:val="24"/>
                <w:szCs w:val="24"/>
              </w:rPr>
            </w:pPr>
            <w:r w:rsidRPr="00253E0B">
              <w:rPr>
                <w:rFonts w:ascii="Times New Roman" w:hAnsi="Times New Roman"/>
                <w:sz w:val="24"/>
                <w:szCs w:val="24"/>
              </w:rPr>
              <w:t>NE</w:t>
            </w:r>
          </w:p>
        </w:tc>
        <w:tc>
          <w:tcPr>
            <w:tcW w:w="850" w:type="dxa"/>
            <w:tcBorders>
              <w:top w:val="single" w:sz="4" w:space="0" w:color="auto"/>
              <w:bottom w:val="single" w:sz="4" w:space="0" w:color="auto"/>
            </w:tcBorders>
          </w:tcPr>
          <w:p w14:paraId="3F23C319" w14:textId="77777777" w:rsidR="003A6B2D" w:rsidRPr="00253E0B" w:rsidRDefault="003A6B2D" w:rsidP="00A120DD">
            <w:pPr>
              <w:pStyle w:val="NoSpacing"/>
              <w:jc w:val="both"/>
              <w:rPr>
                <w:rFonts w:ascii="Times New Roman" w:hAnsi="Times New Roman"/>
                <w:sz w:val="24"/>
                <w:szCs w:val="24"/>
              </w:rPr>
            </w:pPr>
            <w:r w:rsidRPr="00253E0B">
              <w:rPr>
                <w:rFonts w:ascii="Times New Roman" w:hAnsi="Times New Roman"/>
                <w:sz w:val="24"/>
                <w:szCs w:val="24"/>
              </w:rPr>
              <w:t>Mean</w:t>
            </w:r>
          </w:p>
          <w:p w14:paraId="5A006D86" w14:textId="77777777" w:rsidR="003A6B2D" w:rsidRPr="00253E0B" w:rsidRDefault="003A6B2D" w:rsidP="00A120DD">
            <w:pPr>
              <w:spacing w:after="0"/>
              <w:jc w:val="both"/>
              <w:rPr>
                <w:rFonts w:ascii="Times New Roman" w:hAnsi="Times New Roman" w:cs="Times New Roman"/>
                <w:b/>
                <w:bCs/>
                <w:sz w:val="24"/>
                <w:szCs w:val="24"/>
              </w:rPr>
            </w:pPr>
            <w:r w:rsidRPr="00253E0B">
              <w:rPr>
                <w:rFonts w:ascii="Times New Roman" w:hAnsi="Times New Roman" w:cs="Times New Roman"/>
                <w:b/>
                <w:bCs/>
                <w:sz w:val="24"/>
                <w:szCs w:val="24"/>
              </w:rPr>
              <w:t>(</w:t>
            </w:r>
            <m:oMath>
              <m:acc>
                <m:accPr>
                  <m:chr m:val="̅"/>
                  <m:ctrlPr>
                    <w:rPr>
                      <w:rFonts w:ascii="Cambria Math" w:hAnsi="Times New Roman" w:cs="Times New Roman"/>
                      <w:b/>
                      <w:bCs/>
                      <w:i/>
                      <w:sz w:val="24"/>
                      <w:szCs w:val="24"/>
                    </w:rPr>
                  </m:ctrlPr>
                </m:accPr>
                <m:e>
                  <m:r>
                    <m:rPr>
                      <m:sty m:val="bi"/>
                    </m:rPr>
                    <w:rPr>
                      <w:rFonts w:ascii="Cambria Math" w:hAnsi="Cambria Math" w:cs="Times New Roman"/>
                      <w:sz w:val="24"/>
                      <w:szCs w:val="24"/>
                    </w:rPr>
                    <m:t>x</m:t>
                  </m:r>
                </m:e>
              </m:acc>
            </m:oMath>
            <w:r w:rsidRPr="00253E0B">
              <w:rPr>
                <w:rFonts w:ascii="Times New Roman" w:hAnsi="Times New Roman" w:cs="Times New Roman"/>
                <w:b/>
                <w:bCs/>
                <w:sz w:val="24"/>
                <w:szCs w:val="24"/>
              </w:rPr>
              <w:t>)</w:t>
            </w:r>
          </w:p>
        </w:tc>
        <w:tc>
          <w:tcPr>
            <w:tcW w:w="992" w:type="dxa"/>
            <w:tcBorders>
              <w:top w:val="single" w:sz="4" w:space="0" w:color="auto"/>
              <w:bottom w:val="single" w:sz="4" w:space="0" w:color="auto"/>
            </w:tcBorders>
          </w:tcPr>
          <w:p w14:paraId="5D76868B" w14:textId="77777777" w:rsidR="003A6B2D" w:rsidRPr="00253E0B" w:rsidRDefault="003A6B2D" w:rsidP="00A120DD">
            <w:pPr>
              <w:pStyle w:val="NoSpacing"/>
              <w:jc w:val="both"/>
              <w:rPr>
                <w:rFonts w:ascii="Times New Roman" w:hAnsi="Times New Roman"/>
                <w:sz w:val="24"/>
                <w:szCs w:val="24"/>
              </w:rPr>
            </w:pPr>
            <w:r w:rsidRPr="00253E0B">
              <w:rPr>
                <w:rFonts w:ascii="Times New Roman" w:hAnsi="Times New Roman"/>
                <w:sz w:val="24"/>
                <w:szCs w:val="24"/>
              </w:rPr>
              <w:t xml:space="preserve">Std. </w:t>
            </w:r>
          </w:p>
          <w:p w14:paraId="27146CAC" w14:textId="77777777" w:rsidR="003A6B2D" w:rsidRPr="00253E0B" w:rsidRDefault="003A6B2D" w:rsidP="00A120DD">
            <w:pPr>
              <w:pStyle w:val="NoSpacing"/>
              <w:jc w:val="both"/>
              <w:rPr>
                <w:rFonts w:ascii="Times New Roman" w:hAnsi="Times New Roman"/>
                <w:sz w:val="24"/>
                <w:szCs w:val="24"/>
              </w:rPr>
            </w:pPr>
            <w:r w:rsidRPr="00253E0B">
              <w:rPr>
                <w:rFonts w:ascii="Times New Roman" w:hAnsi="Times New Roman"/>
                <w:sz w:val="24"/>
                <w:szCs w:val="24"/>
              </w:rPr>
              <w:t>Dev.</w:t>
            </w:r>
          </w:p>
        </w:tc>
      </w:tr>
      <w:tr w:rsidR="003A6B2D" w:rsidRPr="00253E0B" w14:paraId="6A128CF8" w14:textId="77777777" w:rsidTr="00DD3020">
        <w:tc>
          <w:tcPr>
            <w:tcW w:w="560" w:type="dxa"/>
            <w:tcBorders>
              <w:top w:val="single" w:sz="4" w:space="0" w:color="auto"/>
            </w:tcBorders>
          </w:tcPr>
          <w:p w14:paraId="071CB691"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w:t>
            </w:r>
          </w:p>
        </w:tc>
        <w:tc>
          <w:tcPr>
            <w:tcW w:w="4948" w:type="dxa"/>
            <w:tcBorders>
              <w:top w:val="single" w:sz="4" w:space="0" w:color="auto"/>
            </w:tcBorders>
          </w:tcPr>
          <w:p w14:paraId="7394857B"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I know my way around the library</w:t>
            </w:r>
          </w:p>
        </w:tc>
        <w:tc>
          <w:tcPr>
            <w:tcW w:w="696" w:type="dxa"/>
            <w:tcBorders>
              <w:top w:val="single" w:sz="4" w:space="0" w:color="auto"/>
            </w:tcBorders>
          </w:tcPr>
          <w:p w14:paraId="23D1B15A"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88</w:t>
            </w:r>
          </w:p>
        </w:tc>
        <w:tc>
          <w:tcPr>
            <w:tcW w:w="567" w:type="dxa"/>
            <w:tcBorders>
              <w:top w:val="single" w:sz="4" w:space="0" w:color="auto"/>
            </w:tcBorders>
          </w:tcPr>
          <w:p w14:paraId="3E8D924D"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66</w:t>
            </w:r>
          </w:p>
        </w:tc>
        <w:tc>
          <w:tcPr>
            <w:tcW w:w="567" w:type="dxa"/>
            <w:tcBorders>
              <w:top w:val="single" w:sz="4" w:space="0" w:color="auto"/>
            </w:tcBorders>
          </w:tcPr>
          <w:p w14:paraId="58326E2F"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33</w:t>
            </w:r>
          </w:p>
        </w:tc>
        <w:tc>
          <w:tcPr>
            <w:tcW w:w="567" w:type="dxa"/>
            <w:tcBorders>
              <w:top w:val="single" w:sz="4" w:space="0" w:color="auto"/>
            </w:tcBorders>
          </w:tcPr>
          <w:p w14:paraId="21B9F597"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15</w:t>
            </w:r>
          </w:p>
        </w:tc>
        <w:tc>
          <w:tcPr>
            <w:tcW w:w="567" w:type="dxa"/>
            <w:tcBorders>
              <w:top w:val="single" w:sz="4" w:space="0" w:color="auto"/>
            </w:tcBorders>
          </w:tcPr>
          <w:p w14:paraId="760F66A3"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w:t>
            </w:r>
          </w:p>
        </w:tc>
        <w:tc>
          <w:tcPr>
            <w:tcW w:w="850" w:type="dxa"/>
            <w:tcBorders>
              <w:top w:val="single" w:sz="4" w:space="0" w:color="auto"/>
            </w:tcBorders>
            <w:vAlign w:val="center"/>
          </w:tcPr>
          <w:p w14:paraId="47E171AD"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4.06</w:t>
            </w:r>
          </w:p>
        </w:tc>
        <w:tc>
          <w:tcPr>
            <w:tcW w:w="992" w:type="dxa"/>
            <w:tcBorders>
              <w:top w:val="single" w:sz="4" w:space="0" w:color="auto"/>
            </w:tcBorders>
            <w:vAlign w:val="center"/>
          </w:tcPr>
          <w:p w14:paraId="2ED2DA6E"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1.03</w:t>
            </w:r>
          </w:p>
        </w:tc>
      </w:tr>
      <w:tr w:rsidR="003A6B2D" w:rsidRPr="00253E0B" w14:paraId="32B39258" w14:textId="77777777" w:rsidTr="00DD3020">
        <w:tc>
          <w:tcPr>
            <w:tcW w:w="560" w:type="dxa"/>
          </w:tcPr>
          <w:p w14:paraId="64B6EC38" w14:textId="77777777" w:rsidR="003A6B2D" w:rsidRPr="00253E0B" w:rsidRDefault="003A6B2D" w:rsidP="00A120DD">
            <w:pPr>
              <w:pStyle w:val="NoSpacing"/>
              <w:jc w:val="both"/>
              <w:rPr>
                <w:rFonts w:ascii="Times New Roman" w:hAnsi="Times New Roman"/>
                <w:sz w:val="24"/>
                <w:szCs w:val="24"/>
              </w:rPr>
            </w:pPr>
            <w:r w:rsidRPr="00253E0B">
              <w:rPr>
                <w:rFonts w:ascii="Times New Roman" w:hAnsi="Times New Roman"/>
                <w:sz w:val="24"/>
                <w:szCs w:val="24"/>
              </w:rPr>
              <w:t>2</w:t>
            </w:r>
          </w:p>
        </w:tc>
        <w:tc>
          <w:tcPr>
            <w:tcW w:w="4948" w:type="dxa"/>
          </w:tcPr>
          <w:p w14:paraId="58911049"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I can use the library shelves to locate the books I need</w:t>
            </w:r>
          </w:p>
        </w:tc>
        <w:tc>
          <w:tcPr>
            <w:tcW w:w="696" w:type="dxa"/>
          </w:tcPr>
          <w:p w14:paraId="502AA898"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69</w:t>
            </w:r>
          </w:p>
        </w:tc>
        <w:tc>
          <w:tcPr>
            <w:tcW w:w="567" w:type="dxa"/>
          </w:tcPr>
          <w:p w14:paraId="0F92B486"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76</w:t>
            </w:r>
          </w:p>
        </w:tc>
        <w:tc>
          <w:tcPr>
            <w:tcW w:w="567" w:type="dxa"/>
          </w:tcPr>
          <w:p w14:paraId="0A244256"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38</w:t>
            </w:r>
          </w:p>
        </w:tc>
        <w:tc>
          <w:tcPr>
            <w:tcW w:w="567" w:type="dxa"/>
          </w:tcPr>
          <w:p w14:paraId="2C11A5ED"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17</w:t>
            </w:r>
          </w:p>
        </w:tc>
        <w:tc>
          <w:tcPr>
            <w:tcW w:w="567" w:type="dxa"/>
          </w:tcPr>
          <w:p w14:paraId="3C172FEB"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6</w:t>
            </w:r>
          </w:p>
        </w:tc>
        <w:tc>
          <w:tcPr>
            <w:tcW w:w="850" w:type="dxa"/>
            <w:vAlign w:val="center"/>
          </w:tcPr>
          <w:p w14:paraId="60961466"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3.90</w:t>
            </w:r>
          </w:p>
        </w:tc>
        <w:tc>
          <w:tcPr>
            <w:tcW w:w="992" w:type="dxa"/>
            <w:vAlign w:val="center"/>
          </w:tcPr>
          <w:p w14:paraId="78997893"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1.05</w:t>
            </w:r>
          </w:p>
        </w:tc>
      </w:tr>
      <w:tr w:rsidR="003A6B2D" w:rsidRPr="00253E0B" w14:paraId="55555B2A" w14:textId="77777777" w:rsidTr="00DD3020">
        <w:tc>
          <w:tcPr>
            <w:tcW w:w="560" w:type="dxa"/>
          </w:tcPr>
          <w:p w14:paraId="2E020606"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w:t>
            </w:r>
          </w:p>
        </w:tc>
        <w:tc>
          <w:tcPr>
            <w:tcW w:w="4948" w:type="dxa"/>
          </w:tcPr>
          <w:p w14:paraId="1EADD5AB"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I can use class marks to locate/retrieve information materials</w:t>
            </w:r>
          </w:p>
        </w:tc>
        <w:tc>
          <w:tcPr>
            <w:tcW w:w="696" w:type="dxa"/>
          </w:tcPr>
          <w:p w14:paraId="0DEAD186"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65</w:t>
            </w:r>
          </w:p>
        </w:tc>
        <w:tc>
          <w:tcPr>
            <w:tcW w:w="567" w:type="dxa"/>
          </w:tcPr>
          <w:p w14:paraId="0474B157"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53</w:t>
            </w:r>
          </w:p>
        </w:tc>
        <w:tc>
          <w:tcPr>
            <w:tcW w:w="567" w:type="dxa"/>
          </w:tcPr>
          <w:p w14:paraId="0BC3F7CD"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49</w:t>
            </w:r>
          </w:p>
        </w:tc>
        <w:tc>
          <w:tcPr>
            <w:tcW w:w="567" w:type="dxa"/>
          </w:tcPr>
          <w:p w14:paraId="780638DA"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29</w:t>
            </w:r>
          </w:p>
        </w:tc>
        <w:tc>
          <w:tcPr>
            <w:tcW w:w="567" w:type="dxa"/>
          </w:tcPr>
          <w:p w14:paraId="21C00B0B"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10</w:t>
            </w:r>
          </w:p>
        </w:tc>
        <w:tc>
          <w:tcPr>
            <w:tcW w:w="850" w:type="dxa"/>
            <w:vAlign w:val="center"/>
          </w:tcPr>
          <w:p w14:paraId="5F74649C"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3.65</w:t>
            </w:r>
          </w:p>
        </w:tc>
        <w:tc>
          <w:tcPr>
            <w:tcW w:w="992" w:type="dxa"/>
            <w:vAlign w:val="center"/>
          </w:tcPr>
          <w:p w14:paraId="0F4496AE"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1.20</w:t>
            </w:r>
          </w:p>
        </w:tc>
      </w:tr>
      <w:tr w:rsidR="003A6B2D" w:rsidRPr="00253E0B" w14:paraId="557BD4DE" w14:textId="77777777" w:rsidTr="00DD3020">
        <w:tc>
          <w:tcPr>
            <w:tcW w:w="560" w:type="dxa"/>
          </w:tcPr>
          <w:p w14:paraId="46973ED0"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w:t>
            </w:r>
          </w:p>
        </w:tc>
        <w:tc>
          <w:tcPr>
            <w:tcW w:w="4948" w:type="dxa"/>
          </w:tcPr>
          <w:p w14:paraId="33518243"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 xml:space="preserve"> I know the different sections of the library</w:t>
            </w:r>
          </w:p>
        </w:tc>
        <w:tc>
          <w:tcPr>
            <w:tcW w:w="696" w:type="dxa"/>
          </w:tcPr>
          <w:p w14:paraId="58FF0FDE"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78</w:t>
            </w:r>
          </w:p>
        </w:tc>
        <w:tc>
          <w:tcPr>
            <w:tcW w:w="567" w:type="dxa"/>
          </w:tcPr>
          <w:p w14:paraId="4C109515"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55</w:t>
            </w:r>
          </w:p>
        </w:tc>
        <w:tc>
          <w:tcPr>
            <w:tcW w:w="567" w:type="dxa"/>
          </w:tcPr>
          <w:p w14:paraId="333433E0"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40</w:t>
            </w:r>
          </w:p>
        </w:tc>
        <w:tc>
          <w:tcPr>
            <w:tcW w:w="567" w:type="dxa"/>
          </w:tcPr>
          <w:p w14:paraId="74B6EBC4"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23</w:t>
            </w:r>
          </w:p>
        </w:tc>
        <w:tc>
          <w:tcPr>
            <w:tcW w:w="567" w:type="dxa"/>
          </w:tcPr>
          <w:p w14:paraId="287FC4C7"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10</w:t>
            </w:r>
          </w:p>
        </w:tc>
        <w:tc>
          <w:tcPr>
            <w:tcW w:w="850" w:type="dxa"/>
            <w:vAlign w:val="center"/>
          </w:tcPr>
          <w:p w14:paraId="48ACC276"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3.82</w:t>
            </w:r>
          </w:p>
        </w:tc>
        <w:tc>
          <w:tcPr>
            <w:tcW w:w="992" w:type="dxa"/>
            <w:vAlign w:val="center"/>
          </w:tcPr>
          <w:p w14:paraId="26ACFD3D"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1.20</w:t>
            </w:r>
          </w:p>
        </w:tc>
      </w:tr>
      <w:tr w:rsidR="003A6B2D" w:rsidRPr="00253E0B" w14:paraId="222FE65B" w14:textId="77777777" w:rsidTr="00DD3020">
        <w:tc>
          <w:tcPr>
            <w:tcW w:w="560" w:type="dxa"/>
          </w:tcPr>
          <w:p w14:paraId="0AA21BF9"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5</w:t>
            </w:r>
          </w:p>
        </w:tc>
        <w:tc>
          <w:tcPr>
            <w:tcW w:w="4948" w:type="dxa"/>
          </w:tcPr>
          <w:p w14:paraId="0817D256"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 xml:space="preserve"> I can effectively use the catalogue (including OPAC) to retrieve library resources)</w:t>
            </w:r>
          </w:p>
        </w:tc>
        <w:tc>
          <w:tcPr>
            <w:tcW w:w="696" w:type="dxa"/>
          </w:tcPr>
          <w:p w14:paraId="14ECED89"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42</w:t>
            </w:r>
          </w:p>
        </w:tc>
        <w:tc>
          <w:tcPr>
            <w:tcW w:w="567" w:type="dxa"/>
          </w:tcPr>
          <w:p w14:paraId="60614E66"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59</w:t>
            </w:r>
          </w:p>
        </w:tc>
        <w:tc>
          <w:tcPr>
            <w:tcW w:w="567" w:type="dxa"/>
          </w:tcPr>
          <w:p w14:paraId="100990A6"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62</w:t>
            </w:r>
          </w:p>
        </w:tc>
        <w:tc>
          <w:tcPr>
            <w:tcW w:w="567" w:type="dxa"/>
          </w:tcPr>
          <w:p w14:paraId="59FEF1DE"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26</w:t>
            </w:r>
          </w:p>
        </w:tc>
        <w:tc>
          <w:tcPr>
            <w:tcW w:w="567" w:type="dxa"/>
          </w:tcPr>
          <w:p w14:paraId="2491A904"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17</w:t>
            </w:r>
          </w:p>
        </w:tc>
        <w:tc>
          <w:tcPr>
            <w:tcW w:w="850" w:type="dxa"/>
            <w:vAlign w:val="center"/>
          </w:tcPr>
          <w:p w14:paraId="030DD05B"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3.40</w:t>
            </w:r>
          </w:p>
        </w:tc>
        <w:tc>
          <w:tcPr>
            <w:tcW w:w="992" w:type="dxa"/>
            <w:vAlign w:val="center"/>
          </w:tcPr>
          <w:p w14:paraId="43FED4A0"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1.18</w:t>
            </w:r>
          </w:p>
        </w:tc>
      </w:tr>
      <w:tr w:rsidR="003A6B2D" w:rsidRPr="00253E0B" w14:paraId="7F034B46" w14:textId="77777777" w:rsidTr="00DD3020">
        <w:tc>
          <w:tcPr>
            <w:tcW w:w="560" w:type="dxa"/>
          </w:tcPr>
          <w:p w14:paraId="22A4EE94"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6</w:t>
            </w:r>
          </w:p>
        </w:tc>
        <w:tc>
          <w:tcPr>
            <w:tcW w:w="4948" w:type="dxa"/>
          </w:tcPr>
          <w:p w14:paraId="2C615C1D"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I know how to</w:t>
            </w:r>
            <w:r w:rsidR="00022DA1" w:rsidRPr="00253E0B">
              <w:rPr>
                <w:rFonts w:ascii="Times New Roman" w:hAnsi="Times New Roman" w:cs="Times New Roman"/>
                <w:sz w:val="24"/>
                <w:szCs w:val="24"/>
              </w:rPr>
              <w:t xml:space="preserve"> </w:t>
            </w:r>
            <w:r w:rsidRPr="00253E0B">
              <w:rPr>
                <w:rFonts w:ascii="Times New Roman" w:hAnsi="Times New Roman" w:cs="Times New Roman"/>
                <w:sz w:val="24"/>
                <w:szCs w:val="24"/>
              </w:rPr>
              <w:t>identify</w:t>
            </w:r>
            <w:r w:rsidR="00022DA1" w:rsidRPr="00253E0B">
              <w:rPr>
                <w:rFonts w:ascii="Times New Roman" w:hAnsi="Times New Roman" w:cs="Times New Roman"/>
                <w:sz w:val="24"/>
                <w:szCs w:val="24"/>
              </w:rPr>
              <w:t xml:space="preserve"> </w:t>
            </w:r>
            <w:r w:rsidRPr="00253E0B">
              <w:rPr>
                <w:rFonts w:ascii="Times New Roman" w:hAnsi="Times New Roman" w:cs="Times New Roman"/>
                <w:sz w:val="24"/>
                <w:szCs w:val="24"/>
              </w:rPr>
              <w:t>library information resources</w:t>
            </w:r>
          </w:p>
        </w:tc>
        <w:tc>
          <w:tcPr>
            <w:tcW w:w="696" w:type="dxa"/>
          </w:tcPr>
          <w:p w14:paraId="2E178ECA"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66</w:t>
            </w:r>
          </w:p>
        </w:tc>
        <w:tc>
          <w:tcPr>
            <w:tcW w:w="567" w:type="dxa"/>
          </w:tcPr>
          <w:p w14:paraId="58CDB572"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62</w:t>
            </w:r>
          </w:p>
        </w:tc>
        <w:tc>
          <w:tcPr>
            <w:tcW w:w="567" w:type="dxa"/>
          </w:tcPr>
          <w:p w14:paraId="66B6BCFD"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46</w:t>
            </w:r>
          </w:p>
        </w:tc>
        <w:tc>
          <w:tcPr>
            <w:tcW w:w="567" w:type="dxa"/>
          </w:tcPr>
          <w:p w14:paraId="0B7D294E"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19</w:t>
            </w:r>
          </w:p>
        </w:tc>
        <w:tc>
          <w:tcPr>
            <w:tcW w:w="567" w:type="dxa"/>
          </w:tcPr>
          <w:p w14:paraId="5BA63E52"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13</w:t>
            </w:r>
          </w:p>
        </w:tc>
        <w:tc>
          <w:tcPr>
            <w:tcW w:w="850" w:type="dxa"/>
            <w:vAlign w:val="center"/>
          </w:tcPr>
          <w:p w14:paraId="13B1B758"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3.72</w:t>
            </w:r>
          </w:p>
        </w:tc>
        <w:tc>
          <w:tcPr>
            <w:tcW w:w="992" w:type="dxa"/>
            <w:vAlign w:val="center"/>
          </w:tcPr>
          <w:p w14:paraId="23D35F7F"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1.19</w:t>
            </w:r>
          </w:p>
        </w:tc>
      </w:tr>
      <w:tr w:rsidR="003A6B2D" w:rsidRPr="00253E0B" w14:paraId="334DAAB7" w14:textId="77777777" w:rsidTr="00DD3020">
        <w:tc>
          <w:tcPr>
            <w:tcW w:w="560" w:type="dxa"/>
          </w:tcPr>
          <w:p w14:paraId="3C6BA8DA"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7</w:t>
            </w:r>
          </w:p>
        </w:tc>
        <w:tc>
          <w:tcPr>
            <w:tcW w:w="4948" w:type="dxa"/>
          </w:tcPr>
          <w:p w14:paraId="093986BE"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I know where and how to</w:t>
            </w:r>
            <w:r w:rsidR="00022DA1" w:rsidRPr="00253E0B">
              <w:rPr>
                <w:rFonts w:ascii="Times New Roman" w:hAnsi="Times New Roman" w:cs="Times New Roman"/>
                <w:sz w:val="24"/>
                <w:szCs w:val="24"/>
              </w:rPr>
              <w:t xml:space="preserve"> </w:t>
            </w:r>
            <w:r w:rsidRPr="00253E0B">
              <w:rPr>
                <w:rFonts w:ascii="Times New Roman" w:hAnsi="Times New Roman" w:cs="Times New Roman"/>
                <w:sz w:val="24"/>
                <w:szCs w:val="24"/>
              </w:rPr>
              <w:t>retrieve library information resources</w:t>
            </w:r>
          </w:p>
        </w:tc>
        <w:tc>
          <w:tcPr>
            <w:tcW w:w="696" w:type="dxa"/>
          </w:tcPr>
          <w:p w14:paraId="7EF2EECD"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64</w:t>
            </w:r>
          </w:p>
        </w:tc>
        <w:tc>
          <w:tcPr>
            <w:tcW w:w="567" w:type="dxa"/>
          </w:tcPr>
          <w:p w14:paraId="48C02F20"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58</w:t>
            </w:r>
          </w:p>
        </w:tc>
        <w:tc>
          <w:tcPr>
            <w:tcW w:w="567" w:type="dxa"/>
          </w:tcPr>
          <w:p w14:paraId="0FDCB3D2"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53</w:t>
            </w:r>
          </w:p>
        </w:tc>
        <w:tc>
          <w:tcPr>
            <w:tcW w:w="567" w:type="dxa"/>
          </w:tcPr>
          <w:p w14:paraId="20EB46EC"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23</w:t>
            </w:r>
          </w:p>
        </w:tc>
        <w:tc>
          <w:tcPr>
            <w:tcW w:w="567" w:type="dxa"/>
          </w:tcPr>
          <w:p w14:paraId="7D0C9815"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8</w:t>
            </w:r>
          </w:p>
        </w:tc>
        <w:tc>
          <w:tcPr>
            <w:tcW w:w="850" w:type="dxa"/>
            <w:vAlign w:val="center"/>
          </w:tcPr>
          <w:p w14:paraId="6733615A"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3.71</w:t>
            </w:r>
          </w:p>
        </w:tc>
        <w:tc>
          <w:tcPr>
            <w:tcW w:w="992" w:type="dxa"/>
            <w:vAlign w:val="center"/>
          </w:tcPr>
          <w:p w14:paraId="392AA01F"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1.14</w:t>
            </w:r>
          </w:p>
        </w:tc>
      </w:tr>
      <w:tr w:rsidR="003A6B2D" w:rsidRPr="00253E0B" w14:paraId="5F061E73" w14:textId="77777777" w:rsidTr="00DD3020">
        <w:tc>
          <w:tcPr>
            <w:tcW w:w="560" w:type="dxa"/>
          </w:tcPr>
          <w:p w14:paraId="459B0612"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8</w:t>
            </w:r>
          </w:p>
        </w:tc>
        <w:tc>
          <w:tcPr>
            <w:tcW w:w="4948" w:type="dxa"/>
          </w:tcPr>
          <w:p w14:paraId="6744C757"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I know how to use library information resources</w:t>
            </w:r>
          </w:p>
        </w:tc>
        <w:tc>
          <w:tcPr>
            <w:tcW w:w="696" w:type="dxa"/>
          </w:tcPr>
          <w:p w14:paraId="54A03689"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64</w:t>
            </w:r>
          </w:p>
        </w:tc>
        <w:tc>
          <w:tcPr>
            <w:tcW w:w="567" w:type="dxa"/>
          </w:tcPr>
          <w:p w14:paraId="21590F1F"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63</w:t>
            </w:r>
          </w:p>
        </w:tc>
        <w:tc>
          <w:tcPr>
            <w:tcW w:w="567" w:type="dxa"/>
          </w:tcPr>
          <w:p w14:paraId="70A5DA92"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44</w:t>
            </w:r>
          </w:p>
        </w:tc>
        <w:tc>
          <w:tcPr>
            <w:tcW w:w="567" w:type="dxa"/>
          </w:tcPr>
          <w:p w14:paraId="25BF09BA"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26</w:t>
            </w:r>
          </w:p>
        </w:tc>
        <w:tc>
          <w:tcPr>
            <w:tcW w:w="567" w:type="dxa"/>
          </w:tcPr>
          <w:p w14:paraId="2CE4F39F"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9</w:t>
            </w:r>
          </w:p>
        </w:tc>
        <w:tc>
          <w:tcPr>
            <w:tcW w:w="850" w:type="dxa"/>
            <w:vAlign w:val="center"/>
          </w:tcPr>
          <w:p w14:paraId="6662E670"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3.71</w:t>
            </w:r>
          </w:p>
        </w:tc>
        <w:tc>
          <w:tcPr>
            <w:tcW w:w="992" w:type="dxa"/>
            <w:vAlign w:val="center"/>
          </w:tcPr>
          <w:p w14:paraId="7B2F420E"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1.16</w:t>
            </w:r>
          </w:p>
        </w:tc>
      </w:tr>
      <w:tr w:rsidR="003A6B2D" w:rsidRPr="00253E0B" w14:paraId="1CE4D40B" w14:textId="77777777" w:rsidTr="00DD3020">
        <w:tc>
          <w:tcPr>
            <w:tcW w:w="560" w:type="dxa"/>
          </w:tcPr>
          <w:p w14:paraId="08CB1C4A"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9</w:t>
            </w:r>
          </w:p>
        </w:tc>
        <w:tc>
          <w:tcPr>
            <w:tcW w:w="4948" w:type="dxa"/>
          </w:tcPr>
          <w:p w14:paraId="7308F5AE"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I can retrieve needed information from the library</w:t>
            </w:r>
          </w:p>
        </w:tc>
        <w:tc>
          <w:tcPr>
            <w:tcW w:w="696" w:type="dxa"/>
          </w:tcPr>
          <w:p w14:paraId="39C61A42"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52</w:t>
            </w:r>
          </w:p>
        </w:tc>
        <w:tc>
          <w:tcPr>
            <w:tcW w:w="567" w:type="dxa"/>
          </w:tcPr>
          <w:p w14:paraId="7FEA2E2A"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76</w:t>
            </w:r>
          </w:p>
        </w:tc>
        <w:tc>
          <w:tcPr>
            <w:tcW w:w="567" w:type="dxa"/>
          </w:tcPr>
          <w:p w14:paraId="55F9F971"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46</w:t>
            </w:r>
          </w:p>
        </w:tc>
        <w:tc>
          <w:tcPr>
            <w:tcW w:w="567" w:type="dxa"/>
          </w:tcPr>
          <w:p w14:paraId="71E34B60"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19</w:t>
            </w:r>
          </w:p>
        </w:tc>
        <w:tc>
          <w:tcPr>
            <w:tcW w:w="567" w:type="dxa"/>
          </w:tcPr>
          <w:p w14:paraId="37CF8E39"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13</w:t>
            </w:r>
          </w:p>
        </w:tc>
        <w:tc>
          <w:tcPr>
            <w:tcW w:w="850" w:type="dxa"/>
            <w:vAlign w:val="center"/>
          </w:tcPr>
          <w:p w14:paraId="308FED5C"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3.66</w:t>
            </w:r>
          </w:p>
        </w:tc>
        <w:tc>
          <w:tcPr>
            <w:tcW w:w="992" w:type="dxa"/>
            <w:vAlign w:val="center"/>
          </w:tcPr>
          <w:p w14:paraId="1C91B54C"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1.14</w:t>
            </w:r>
          </w:p>
        </w:tc>
      </w:tr>
      <w:tr w:rsidR="003A6B2D" w:rsidRPr="00253E0B" w14:paraId="265C35C8" w14:textId="77777777" w:rsidTr="00DD3020">
        <w:tc>
          <w:tcPr>
            <w:tcW w:w="560" w:type="dxa"/>
          </w:tcPr>
          <w:p w14:paraId="11A75CA7"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10</w:t>
            </w:r>
          </w:p>
        </w:tc>
        <w:tc>
          <w:tcPr>
            <w:tcW w:w="4948" w:type="dxa"/>
          </w:tcPr>
          <w:p w14:paraId="5C9A1E0D"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 xml:space="preserve">I am </w:t>
            </w:r>
            <w:r w:rsidR="00022DA1" w:rsidRPr="00253E0B">
              <w:rPr>
                <w:rFonts w:ascii="Times New Roman" w:hAnsi="Times New Roman" w:cs="Times New Roman"/>
                <w:sz w:val="24"/>
                <w:szCs w:val="24"/>
              </w:rPr>
              <w:t xml:space="preserve">aware </w:t>
            </w:r>
            <w:r w:rsidRPr="00253E0B">
              <w:rPr>
                <w:rFonts w:ascii="Times New Roman" w:hAnsi="Times New Roman" w:cs="Times New Roman"/>
                <w:sz w:val="24"/>
                <w:szCs w:val="24"/>
              </w:rPr>
              <w:t>(of the different) information</w:t>
            </w:r>
            <w:r w:rsidR="00022DA1" w:rsidRPr="00253E0B">
              <w:rPr>
                <w:rFonts w:ascii="Times New Roman" w:hAnsi="Times New Roman" w:cs="Times New Roman"/>
                <w:sz w:val="24"/>
                <w:szCs w:val="24"/>
              </w:rPr>
              <w:t xml:space="preserve"> </w:t>
            </w:r>
            <w:r w:rsidRPr="00253E0B">
              <w:rPr>
                <w:rFonts w:ascii="Times New Roman" w:hAnsi="Times New Roman" w:cs="Times New Roman"/>
                <w:sz w:val="24"/>
                <w:szCs w:val="24"/>
              </w:rPr>
              <w:t>resources in the university library</w:t>
            </w:r>
          </w:p>
        </w:tc>
        <w:tc>
          <w:tcPr>
            <w:tcW w:w="696" w:type="dxa"/>
          </w:tcPr>
          <w:p w14:paraId="1F7FB915"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78</w:t>
            </w:r>
          </w:p>
        </w:tc>
        <w:tc>
          <w:tcPr>
            <w:tcW w:w="567" w:type="dxa"/>
          </w:tcPr>
          <w:p w14:paraId="01EC24BD"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67</w:t>
            </w:r>
          </w:p>
        </w:tc>
        <w:tc>
          <w:tcPr>
            <w:tcW w:w="567" w:type="dxa"/>
          </w:tcPr>
          <w:p w14:paraId="5B4A0C6C"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43</w:t>
            </w:r>
          </w:p>
        </w:tc>
        <w:tc>
          <w:tcPr>
            <w:tcW w:w="567" w:type="dxa"/>
          </w:tcPr>
          <w:p w14:paraId="42CB7A0E"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13</w:t>
            </w:r>
          </w:p>
        </w:tc>
        <w:tc>
          <w:tcPr>
            <w:tcW w:w="567" w:type="dxa"/>
          </w:tcPr>
          <w:p w14:paraId="13164E5E"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5</w:t>
            </w:r>
          </w:p>
        </w:tc>
        <w:tc>
          <w:tcPr>
            <w:tcW w:w="850" w:type="dxa"/>
            <w:vAlign w:val="center"/>
          </w:tcPr>
          <w:p w14:paraId="59C93979"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3.97</w:t>
            </w:r>
          </w:p>
        </w:tc>
        <w:tc>
          <w:tcPr>
            <w:tcW w:w="992" w:type="dxa"/>
            <w:vAlign w:val="center"/>
          </w:tcPr>
          <w:p w14:paraId="17AEC22F"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1.03</w:t>
            </w:r>
          </w:p>
        </w:tc>
      </w:tr>
      <w:tr w:rsidR="003A6B2D" w:rsidRPr="00253E0B" w14:paraId="5676362E" w14:textId="77777777" w:rsidTr="00DD3020">
        <w:tc>
          <w:tcPr>
            <w:tcW w:w="560" w:type="dxa"/>
          </w:tcPr>
          <w:p w14:paraId="3A87EFAE"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11</w:t>
            </w:r>
          </w:p>
        </w:tc>
        <w:tc>
          <w:tcPr>
            <w:tcW w:w="4948" w:type="dxa"/>
          </w:tcPr>
          <w:p w14:paraId="0C02BEA1"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I am aware of the library information resources that best meet my school needs</w:t>
            </w:r>
          </w:p>
        </w:tc>
        <w:tc>
          <w:tcPr>
            <w:tcW w:w="696" w:type="dxa"/>
          </w:tcPr>
          <w:p w14:paraId="6057E6DA"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55</w:t>
            </w:r>
          </w:p>
        </w:tc>
        <w:tc>
          <w:tcPr>
            <w:tcW w:w="567" w:type="dxa"/>
          </w:tcPr>
          <w:p w14:paraId="27401429"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70</w:t>
            </w:r>
          </w:p>
        </w:tc>
        <w:tc>
          <w:tcPr>
            <w:tcW w:w="567" w:type="dxa"/>
          </w:tcPr>
          <w:p w14:paraId="60523000"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56</w:t>
            </w:r>
          </w:p>
        </w:tc>
        <w:tc>
          <w:tcPr>
            <w:tcW w:w="567" w:type="dxa"/>
          </w:tcPr>
          <w:p w14:paraId="4C08584D"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16</w:t>
            </w:r>
          </w:p>
        </w:tc>
        <w:tc>
          <w:tcPr>
            <w:tcW w:w="567" w:type="dxa"/>
          </w:tcPr>
          <w:p w14:paraId="773055D0"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9</w:t>
            </w:r>
          </w:p>
        </w:tc>
        <w:tc>
          <w:tcPr>
            <w:tcW w:w="850" w:type="dxa"/>
            <w:vAlign w:val="center"/>
          </w:tcPr>
          <w:p w14:paraId="14591695"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3.71</w:t>
            </w:r>
          </w:p>
        </w:tc>
        <w:tc>
          <w:tcPr>
            <w:tcW w:w="992" w:type="dxa"/>
            <w:vAlign w:val="center"/>
          </w:tcPr>
          <w:p w14:paraId="38C41C15"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1.08</w:t>
            </w:r>
          </w:p>
        </w:tc>
      </w:tr>
      <w:tr w:rsidR="003A6B2D" w:rsidRPr="00253E0B" w14:paraId="7B4CBEEE" w14:textId="77777777" w:rsidTr="00DD3020">
        <w:tc>
          <w:tcPr>
            <w:tcW w:w="560" w:type="dxa"/>
          </w:tcPr>
          <w:p w14:paraId="100979C6"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12</w:t>
            </w:r>
          </w:p>
        </w:tc>
        <w:tc>
          <w:tcPr>
            <w:tcW w:w="4948" w:type="dxa"/>
          </w:tcPr>
          <w:p w14:paraId="56916C75"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I am aware of the ethical</w:t>
            </w:r>
            <w:r w:rsidR="00022DA1" w:rsidRPr="00253E0B">
              <w:rPr>
                <w:rFonts w:ascii="Times New Roman" w:hAnsi="Times New Roman" w:cs="Times New Roman"/>
                <w:sz w:val="24"/>
                <w:szCs w:val="24"/>
              </w:rPr>
              <w:t xml:space="preserve"> </w:t>
            </w:r>
            <w:r w:rsidRPr="00253E0B">
              <w:rPr>
                <w:rFonts w:ascii="Times New Roman" w:hAnsi="Times New Roman" w:cs="Times New Roman"/>
                <w:sz w:val="24"/>
                <w:szCs w:val="24"/>
              </w:rPr>
              <w:t>use of library resources</w:t>
            </w:r>
          </w:p>
        </w:tc>
        <w:tc>
          <w:tcPr>
            <w:tcW w:w="696" w:type="dxa"/>
          </w:tcPr>
          <w:p w14:paraId="23FAA1F1"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40</w:t>
            </w:r>
          </w:p>
        </w:tc>
        <w:tc>
          <w:tcPr>
            <w:tcW w:w="567" w:type="dxa"/>
          </w:tcPr>
          <w:p w14:paraId="6123616E"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79</w:t>
            </w:r>
          </w:p>
        </w:tc>
        <w:tc>
          <w:tcPr>
            <w:tcW w:w="567" w:type="dxa"/>
          </w:tcPr>
          <w:p w14:paraId="255DB2B9"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46</w:t>
            </w:r>
          </w:p>
        </w:tc>
        <w:tc>
          <w:tcPr>
            <w:tcW w:w="567" w:type="dxa"/>
          </w:tcPr>
          <w:p w14:paraId="169E1D0E"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27</w:t>
            </w:r>
          </w:p>
        </w:tc>
        <w:tc>
          <w:tcPr>
            <w:tcW w:w="567" w:type="dxa"/>
          </w:tcPr>
          <w:p w14:paraId="4ACD5E41"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14</w:t>
            </w:r>
          </w:p>
        </w:tc>
        <w:tc>
          <w:tcPr>
            <w:tcW w:w="850" w:type="dxa"/>
            <w:vAlign w:val="center"/>
          </w:tcPr>
          <w:p w14:paraId="43A5B7FC"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3.50</w:t>
            </w:r>
          </w:p>
        </w:tc>
        <w:tc>
          <w:tcPr>
            <w:tcW w:w="992" w:type="dxa"/>
            <w:vAlign w:val="center"/>
          </w:tcPr>
          <w:p w14:paraId="47900641"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1.15</w:t>
            </w:r>
          </w:p>
        </w:tc>
      </w:tr>
      <w:tr w:rsidR="003A6B2D" w:rsidRPr="00253E0B" w14:paraId="36CCDA31" w14:textId="77777777" w:rsidTr="00DD3020">
        <w:tc>
          <w:tcPr>
            <w:tcW w:w="560" w:type="dxa"/>
          </w:tcPr>
          <w:p w14:paraId="4A45B010"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13</w:t>
            </w:r>
          </w:p>
        </w:tc>
        <w:tc>
          <w:tcPr>
            <w:tcW w:w="4948" w:type="dxa"/>
          </w:tcPr>
          <w:p w14:paraId="6E803C89"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I can use the materials I retrieve in the library effectively</w:t>
            </w:r>
          </w:p>
        </w:tc>
        <w:tc>
          <w:tcPr>
            <w:tcW w:w="696" w:type="dxa"/>
          </w:tcPr>
          <w:p w14:paraId="489F5518"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45</w:t>
            </w:r>
          </w:p>
        </w:tc>
        <w:tc>
          <w:tcPr>
            <w:tcW w:w="567" w:type="dxa"/>
          </w:tcPr>
          <w:p w14:paraId="23906757"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71</w:t>
            </w:r>
          </w:p>
        </w:tc>
        <w:tc>
          <w:tcPr>
            <w:tcW w:w="567" w:type="dxa"/>
          </w:tcPr>
          <w:p w14:paraId="75D9447A"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57</w:t>
            </w:r>
          </w:p>
        </w:tc>
        <w:tc>
          <w:tcPr>
            <w:tcW w:w="567" w:type="dxa"/>
          </w:tcPr>
          <w:p w14:paraId="2B24EE4A"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23</w:t>
            </w:r>
          </w:p>
        </w:tc>
        <w:tc>
          <w:tcPr>
            <w:tcW w:w="567" w:type="dxa"/>
          </w:tcPr>
          <w:p w14:paraId="42D64B00"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10</w:t>
            </w:r>
          </w:p>
        </w:tc>
        <w:tc>
          <w:tcPr>
            <w:tcW w:w="850" w:type="dxa"/>
            <w:vAlign w:val="center"/>
          </w:tcPr>
          <w:p w14:paraId="320808BB"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3.57</w:t>
            </w:r>
          </w:p>
        </w:tc>
        <w:tc>
          <w:tcPr>
            <w:tcW w:w="992" w:type="dxa"/>
            <w:vAlign w:val="center"/>
          </w:tcPr>
          <w:p w14:paraId="7943BD94"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1.10</w:t>
            </w:r>
          </w:p>
        </w:tc>
      </w:tr>
      <w:tr w:rsidR="003A6B2D" w:rsidRPr="00253E0B" w14:paraId="256BC49E" w14:textId="77777777" w:rsidTr="00DD3020">
        <w:tc>
          <w:tcPr>
            <w:tcW w:w="560" w:type="dxa"/>
          </w:tcPr>
          <w:p w14:paraId="6BDB545A"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14</w:t>
            </w:r>
          </w:p>
        </w:tc>
        <w:tc>
          <w:tcPr>
            <w:tcW w:w="4948" w:type="dxa"/>
          </w:tcPr>
          <w:p w14:paraId="583FF6A2"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 xml:space="preserve"> I understand</w:t>
            </w:r>
            <w:r w:rsidR="00022DA1" w:rsidRPr="00253E0B">
              <w:rPr>
                <w:rFonts w:ascii="Times New Roman" w:hAnsi="Times New Roman" w:cs="Times New Roman"/>
                <w:sz w:val="24"/>
                <w:szCs w:val="24"/>
              </w:rPr>
              <w:t xml:space="preserve"> </w:t>
            </w:r>
            <w:r w:rsidRPr="00253E0B">
              <w:rPr>
                <w:rFonts w:ascii="Times New Roman" w:hAnsi="Times New Roman" w:cs="Times New Roman"/>
                <w:sz w:val="24"/>
                <w:szCs w:val="24"/>
              </w:rPr>
              <w:t>the use of the different information resources in the library</w:t>
            </w:r>
          </w:p>
        </w:tc>
        <w:tc>
          <w:tcPr>
            <w:tcW w:w="696" w:type="dxa"/>
          </w:tcPr>
          <w:p w14:paraId="28E57B19"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51</w:t>
            </w:r>
          </w:p>
        </w:tc>
        <w:tc>
          <w:tcPr>
            <w:tcW w:w="567" w:type="dxa"/>
          </w:tcPr>
          <w:p w14:paraId="06B0242F"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70</w:t>
            </w:r>
          </w:p>
        </w:tc>
        <w:tc>
          <w:tcPr>
            <w:tcW w:w="567" w:type="dxa"/>
          </w:tcPr>
          <w:p w14:paraId="2E68D819"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51</w:t>
            </w:r>
          </w:p>
        </w:tc>
        <w:tc>
          <w:tcPr>
            <w:tcW w:w="567" w:type="dxa"/>
          </w:tcPr>
          <w:p w14:paraId="0736F354"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25</w:t>
            </w:r>
          </w:p>
        </w:tc>
        <w:tc>
          <w:tcPr>
            <w:tcW w:w="567" w:type="dxa"/>
          </w:tcPr>
          <w:p w14:paraId="6221927D"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9</w:t>
            </w:r>
          </w:p>
        </w:tc>
        <w:tc>
          <w:tcPr>
            <w:tcW w:w="850" w:type="dxa"/>
            <w:vAlign w:val="center"/>
          </w:tcPr>
          <w:p w14:paraId="3CFDAF5C"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3.63</w:t>
            </w:r>
          </w:p>
        </w:tc>
        <w:tc>
          <w:tcPr>
            <w:tcW w:w="992" w:type="dxa"/>
            <w:vAlign w:val="center"/>
          </w:tcPr>
          <w:p w14:paraId="6B3D301D"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1.11</w:t>
            </w:r>
          </w:p>
        </w:tc>
      </w:tr>
      <w:tr w:rsidR="003A6B2D" w:rsidRPr="00253E0B" w14:paraId="6493E804" w14:textId="77777777" w:rsidTr="00DD3020">
        <w:tc>
          <w:tcPr>
            <w:tcW w:w="560" w:type="dxa"/>
          </w:tcPr>
          <w:p w14:paraId="3262B372"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15</w:t>
            </w:r>
          </w:p>
        </w:tc>
        <w:tc>
          <w:tcPr>
            <w:tcW w:w="4948" w:type="dxa"/>
          </w:tcPr>
          <w:p w14:paraId="0F8AF249"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 xml:space="preserve"> I know who to consult in the library when I need help</w:t>
            </w:r>
          </w:p>
        </w:tc>
        <w:tc>
          <w:tcPr>
            <w:tcW w:w="696" w:type="dxa"/>
          </w:tcPr>
          <w:p w14:paraId="607D9423"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74</w:t>
            </w:r>
          </w:p>
        </w:tc>
        <w:tc>
          <w:tcPr>
            <w:tcW w:w="567" w:type="dxa"/>
          </w:tcPr>
          <w:p w14:paraId="4CA8F6B4"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65</w:t>
            </w:r>
          </w:p>
        </w:tc>
        <w:tc>
          <w:tcPr>
            <w:tcW w:w="567" w:type="dxa"/>
          </w:tcPr>
          <w:p w14:paraId="090D3820"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35</w:t>
            </w:r>
          </w:p>
        </w:tc>
        <w:tc>
          <w:tcPr>
            <w:tcW w:w="567" w:type="dxa"/>
          </w:tcPr>
          <w:p w14:paraId="5B2EEA35"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22</w:t>
            </w:r>
          </w:p>
        </w:tc>
        <w:tc>
          <w:tcPr>
            <w:tcW w:w="567" w:type="dxa"/>
          </w:tcPr>
          <w:p w14:paraId="31DBD124"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10</w:t>
            </w:r>
          </w:p>
        </w:tc>
        <w:tc>
          <w:tcPr>
            <w:tcW w:w="850" w:type="dxa"/>
            <w:vAlign w:val="center"/>
          </w:tcPr>
          <w:p w14:paraId="58F31C68"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3.83</w:t>
            </w:r>
          </w:p>
        </w:tc>
        <w:tc>
          <w:tcPr>
            <w:tcW w:w="992" w:type="dxa"/>
            <w:vAlign w:val="center"/>
          </w:tcPr>
          <w:p w14:paraId="0195A2D1"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1.17</w:t>
            </w:r>
          </w:p>
        </w:tc>
      </w:tr>
      <w:tr w:rsidR="003A6B2D" w:rsidRPr="00253E0B" w14:paraId="6C19E3BA" w14:textId="77777777" w:rsidTr="00DD3020">
        <w:tc>
          <w:tcPr>
            <w:tcW w:w="560" w:type="dxa"/>
          </w:tcPr>
          <w:p w14:paraId="1938D539"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16</w:t>
            </w:r>
          </w:p>
        </w:tc>
        <w:tc>
          <w:tcPr>
            <w:tcW w:w="4948" w:type="dxa"/>
          </w:tcPr>
          <w:p w14:paraId="34589CA3"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I can evalua</w:t>
            </w:r>
            <w:r w:rsidR="00022DA1" w:rsidRPr="00253E0B">
              <w:rPr>
                <w:rFonts w:ascii="Times New Roman" w:hAnsi="Times New Roman" w:cs="Times New Roman"/>
                <w:sz w:val="24"/>
                <w:szCs w:val="24"/>
              </w:rPr>
              <w:t>te library resources</w:t>
            </w:r>
            <w:r w:rsidRPr="00253E0B">
              <w:rPr>
                <w:rFonts w:ascii="Times New Roman" w:hAnsi="Times New Roman" w:cs="Times New Roman"/>
                <w:sz w:val="24"/>
                <w:szCs w:val="24"/>
              </w:rPr>
              <w:t xml:space="preserve"> that I retrieve and use</w:t>
            </w:r>
          </w:p>
        </w:tc>
        <w:tc>
          <w:tcPr>
            <w:tcW w:w="696" w:type="dxa"/>
          </w:tcPr>
          <w:p w14:paraId="467DE425"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40</w:t>
            </w:r>
          </w:p>
        </w:tc>
        <w:tc>
          <w:tcPr>
            <w:tcW w:w="567" w:type="dxa"/>
          </w:tcPr>
          <w:p w14:paraId="66A62B7E"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67</w:t>
            </w:r>
          </w:p>
        </w:tc>
        <w:tc>
          <w:tcPr>
            <w:tcW w:w="567" w:type="dxa"/>
          </w:tcPr>
          <w:p w14:paraId="0FDF68A1"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52</w:t>
            </w:r>
          </w:p>
        </w:tc>
        <w:tc>
          <w:tcPr>
            <w:tcW w:w="567" w:type="dxa"/>
          </w:tcPr>
          <w:p w14:paraId="08BD9287"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32</w:t>
            </w:r>
          </w:p>
        </w:tc>
        <w:tc>
          <w:tcPr>
            <w:tcW w:w="567" w:type="dxa"/>
          </w:tcPr>
          <w:p w14:paraId="6BAAF4B2"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15</w:t>
            </w:r>
          </w:p>
        </w:tc>
        <w:tc>
          <w:tcPr>
            <w:tcW w:w="850" w:type="dxa"/>
            <w:vAlign w:val="center"/>
          </w:tcPr>
          <w:p w14:paraId="187A3E96"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3.41</w:t>
            </w:r>
          </w:p>
        </w:tc>
        <w:tc>
          <w:tcPr>
            <w:tcW w:w="992" w:type="dxa"/>
            <w:vAlign w:val="center"/>
          </w:tcPr>
          <w:p w14:paraId="24BFC5F4"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1.18</w:t>
            </w:r>
          </w:p>
        </w:tc>
      </w:tr>
      <w:tr w:rsidR="003A6B2D" w:rsidRPr="00253E0B" w14:paraId="28D0F737" w14:textId="77777777" w:rsidTr="00DD3020">
        <w:tc>
          <w:tcPr>
            <w:tcW w:w="560" w:type="dxa"/>
          </w:tcPr>
          <w:p w14:paraId="3842385A"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17</w:t>
            </w:r>
          </w:p>
        </w:tc>
        <w:tc>
          <w:tcPr>
            <w:tcW w:w="4948" w:type="dxa"/>
          </w:tcPr>
          <w:p w14:paraId="5F78B02E"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 xml:space="preserve">I can cite the library materials that I use </w:t>
            </w:r>
          </w:p>
        </w:tc>
        <w:tc>
          <w:tcPr>
            <w:tcW w:w="696" w:type="dxa"/>
          </w:tcPr>
          <w:p w14:paraId="340BCC99"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41</w:t>
            </w:r>
          </w:p>
        </w:tc>
        <w:tc>
          <w:tcPr>
            <w:tcW w:w="567" w:type="dxa"/>
          </w:tcPr>
          <w:p w14:paraId="43B4D509"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45</w:t>
            </w:r>
          </w:p>
        </w:tc>
        <w:tc>
          <w:tcPr>
            <w:tcW w:w="567" w:type="dxa"/>
          </w:tcPr>
          <w:p w14:paraId="0B5D90BE"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59</w:t>
            </w:r>
          </w:p>
        </w:tc>
        <w:tc>
          <w:tcPr>
            <w:tcW w:w="567" w:type="dxa"/>
          </w:tcPr>
          <w:p w14:paraId="1F866DAA"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40</w:t>
            </w:r>
          </w:p>
        </w:tc>
        <w:tc>
          <w:tcPr>
            <w:tcW w:w="567" w:type="dxa"/>
          </w:tcPr>
          <w:p w14:paraId="0329E5C8"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21</w:t>
            </w:r>
          </w:p>
        </w:tc>
        <w:tc>
          <w:tcPr>
            <w:tcW w:w="850" w:type="dxa"/>
            <w:vAlign w:val="center"/>
          </w:tcPr>
          <w:p w14:paraId="7960E705"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3.22</w:t>
            </w:r>
          </w:p>
        </w:tc>
        <w:tc>
          <w:tcPr>
            <w:tcW w:w="992" w:type="dxa"/>
            <w:vAlign w:val="center"/>
          </w:tcPr>
          <w:p w14:paraId="158BA1F5"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1.26</w:t>
            </w:r>
          </w:p>
        </w:tc>
      </w:tr>
      <w:tr w:rsidR="003A6B2D" w:rsidRPr="00253E0B" w14:paraId="3742AD80" w14:textId="77777777" w:rsidTr="00DD3020">
        <w:tc>
          <w:tcPr>
            <w:tcW w:w="560" w:type="dxa"/>
          </w:tcPr>
          <w:p w14:paraId="73A8D032"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18</w:t>
            </w:r>
          </w:p>
        </w:tc>
        <w:tc>
          <w:tcPr>
            <w:tcW w:w="4948" w:type="dxa"/>
          </w:tcPr>
          <w:p w14:paraId="2E47F87D"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I can locate and retrieve information resources independently in the library</w:t>
            </w:r>
          </w:p>
        </w:tc>
        <w:tc>
          <w:tcPr>
            <w:tcW w:w="696" w:type="dxa"/>
          </w:tcPr>
          <w:p w14:paraId="1A14A3A9"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33</w:t>
            </w:r>
          </w:p>
        </w:tc>
        <w:tc>
          <w:tcPr>
            <w:tcW w:w="567" w:type="dxa"/>
          </w:tcPr>
          <w:p w14:paraId="24D7527A"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50</w:t>
            </w:r>
          </w:p>
        </w:tc>
        <w:tc>
          <w:tcPr>
            <w:tcW w:w="567" w:type="dxa"/>
          </w:tcPr>
          <w:p w14:paraId="7383E21E"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49</w:t>
            </w:r>
          </w:p>
        </w:tc>
        <w:tc>
          <w:tcPr>
            <w:tcW w:w="567" w:type="dxa"/>
          </w:tcPr>
          <w:p w14:paraId="258683E6"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39</w:t>
            </w:r>
          </w:p>
        </w:tc>
        <w:tc>
          <w:tcPr>
            <w:tcW w:w="567" w:type="dxa"/>
          </w:tcPr>
          <w:p w14:paraId="347ED0B8"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35</w:t>
            </w:r>
          </w:p>
        </w:tc>
        <w:tc>
          <w:tcPr>
            <w:tcW w:w="850" w:type="dxa"/>
            <w:vAlign w:val="center"/>
          </w:tcPr>
          <w:p w14:paraId="0019E53C"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3.03</w:t>
            </w:r>
          </w:p>
        </w:tc>
        <w:tc>
          <w:tcPr>
            <w:tcW w:w="992" w:type="dxa"/>
            <w:vAlign w:val="center"/>
          </w:tcPr>
          <w:p w14:paraId="7C7BDFB9"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1.33</w:t>
            </w:r>
          </w:p>
        </w:tc>
      </w:tr>
      <w:tr w:rsidR="003A6B2D" w:rsidRPr="00253E0B" w14:paraId="1A430429" w14:textId="77777777" w:rsidTr="00DD3020">
        <w:tc>
          <w:tcPr>
            <w:tcW w:w="560" w:type="dxa"/>
          </w:tcPr>
          <w:p w14:paraId="1406E158"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lastRenderedPageBreak/>
              <w:t>19</w:t>
            </w:r>
          </w:p>
        </w:tc>
        <w:tc>
          <w:tcPr>
            <w:tcW w:w="4948" w:type="dxa"/>
          </w:tcPr>
          <w:p w14:paraId="66FF9846" w14:textId="77777777" w:rsidR="003A6B2D" w:rsidRPr="00253E0B" w:rsidRDefault="00022DA1"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 xml:space="preserve">I </w:t>
            </w:r>
            <w:r w:rsidR="003A6B2D" w:rsidRPr="00253E0B">
              <w:rPr>
                <w:rFonts w:ascii="Times New Roman" w:hAnsi="Times New Roman" w:cs="Times New Roman"/>
                <w:sz w:val="24"/>
                <w:szCs w:val="24"/>
              </w:rPr>
              <w:t>understand the shelving system</w:t>
            </w:r>
          </w:p>
        </w:tc>
        <w:tc>
          <w:tcPr>
            <w:tcW w:w="696" w:type="dxa"/>
          </w:tcPr>
          <w:p w14:paraId="7681B52E"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33</w:t>
            </w:r>
          </w:p>
        </w:tc>
        <w:tc>
          <w:tcPr>
            <w:tcW w:w="567" w:type="dxa"/>
          </w:tcPr>
          <w:p w14:paraId="69109A4C"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48</w:t>
            </w:r>
          </w:p>
        </w:tc>
        <w:tc>
          <w:tcPr>
            <w:tcW w:w="567" w:type="dxa"/>
          </w:tcPr>
          <w:p w14:paraId="3CFC47BA"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48</w:t>
            </w:r>
          </w:p>
        </w:tc>
        <w:tc>
          <w:tcPr>
            <w:tcW w:w="567" w:type="dxa"/>
          </w:tcPr>
          <w:p w14:paraId="3558768C"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40</w:t>
            </w:r>
          </w:p>
        </w:tc>
        <w:tc>
          <w:tcPr>
            <w:tcW w:w="567" w:type="dxa"/>
          </w:tcPr>
          <w:p w14:paraId="1DC8B9BE"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37</w:t>
            </w:r>
          </w:p>
        </w:tc>
        <w:tc>
          <w:tcPr>
            <w:tcW w:w="850" w:type="dxa"/>
            <w:vAlign w:val="center"/>
          </w:tcPr>
          <w:p w14:paraId="388A828B"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3.00</w:t>
            </w:r>
          </w:p>
        </w:tc>
        <w:tc>
          <w:tcPr>
            <w:tcW w:w="992" w:type="dxa"/>
            <w:vAlign w:val="center"/>
          </w:tcPr>
          <w:p w14:paraId="34BEE424"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1.34</w:t>
            </w:r>
          </w:p>
        </w:tc>
      </w:tr>
      <w:tr w:rsidR="003A6B2D" w:rsidRPr="00253E0B" w14:paraId="5B1FA003" w14:textId="77777777" w:rsidTr="00DD3020">
        <w:tc>
          <w:tcPr>
            <w:tcW w:w="560" w:type="dxa"/>
          </w:tcPr>
          <w:p w14:paraId="18034C86"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20</w:t>
            </w:r>
          </w:p>
        </w:tc>
        <w:tc>
          <w:tcPr>
            <w:tcW w:w="4948" w:type="dxa"/>
          </w:tcPr>
          <w:p w14:paraId="519B69ED"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I can search for materials independently in the library after undergoing library literacy training)</w:t>
            </w:r>
          </w:p>
        </w:tc>
        <w:tc>
          <w:tcPr>
            <w:tcW w:w="696" w:type="dxa"/>
          </w:tcPr>
          <w:p w14:paraId="523B7A3F"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35</w:t>
            </w:r>
          </w:p>
        </w:tc>
        <w:tc>
          <w:tcPr>
            <w:tcW w:w="567" w:type="dxa"/>
          </w:tcPr>
          <w:p w14:paraId="4ECD91DC"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56</w:t>
            </w:r>
          </w:p>
        </w:tc>
        <w:tc>
          <w:tcPr>
            <w:tcW w:w="567" w:type="dxa"/>
          </w:tcPr>
          <w:p w14:paraId="3F618FFF"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42</w:t>
            </w:r>
          </w:p>
        </w:tc>
        <w:tc>
          <w:tcPr>
            <w:tcW w:w="567" w:type="dxa"/>
          </w:tcPr>
          <w:p w14:paraId="1CDDF2C5"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39</w:t>
            </w:r>
          </w:p>
        </w:tc>
        <w:tc>
          <w:tcPr>
            <w:tcW w:w="567" w:type="dxa"/>
          </w:tcPr>
          <w:p w14:paraId="09B72DD6"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34</w:t>
            </w:r>
          </w:p>
        </w:tc>
        <w:tc>
          <w:tcPr>
            <w:tcW w:w="850" w:type="dxa"/>
            <w:vAlign w:val="center"/>
          </w:tcPr>
          <w:p w14:paraId="53661C0B"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3.09</w:t>
            </w:r>
          </w:p>
        </w:tc>
        <w:tc>
          <w:tcPr>
            <w:tcW w:w="992" w:type="dxa"/>
            <w:vAlign w:val="center"/>
          </w:tcPr>
          <w:p w14:paraId="0F4EBFC5"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1.34</w:t>
            </w:r>
          </w:p>
        </w:tc>
      </w:tr>
      <w:tr w:rsidR="003A6B2D" w:rsidRPr="00253E0B" w14:paraId="5EE229AC" w14:textId="77777777" w:rsidTr="00DD3020">
        <w:tc>
          <w:tcPr>
            <w:tcW w:w="560" w:type="dxa"/>
          </w:tcPr>
          <w:p w14:paraId="674A7CD0"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21</w:t>
            </w:r>
          </w:p>
        </w:tc>
        <w:tc>
          <w:tcPr>
            <w:tcW w:w="4948" w:type="dxa"/>
          </w:tcPr>
          <w:p w14:paraId="2FA31CB8"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I know how to</w:t>
            </w:r>
            <w:r w:rsidR="00022DA1" w:rsidRPr="00253E0B">
              <w:rPr>
                <w:rFonts w:ascii="Times New Roman" w:hAnsi="Times New Roman" w:cs="Times New Roman"/>
                <w:sz w:val="24"/>
                <w:szCs w:val="24"/>
              </w:rPr>
              <w:t xml:space="preserve"> borrow and return library </w:t>
            </w:r>
            <w:r w:rsidRPr="00253E0B">
              <w:rPr>
                <w:rFonts w:ascii="Times New Roman" w:hAnsi="Times New Roman" w:cs="Times New Roman"/>
                <w:sz w:val="24"/>
                <w:szCs w:val="24"/>
              </w:rPr>
              <w:t>materials</w:t>
            </w:r>
          </w:p>
        </w:tc>
        <w:tc>
          <w:tcPr>
            <w:tcW w:w="696" w:type="dxa"/>
          </w:tcPr>
          <w:p w14:paraId="1F917A90"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70</w:t>
            </w:r>
          </w:p>
        </w:tc>
        <w:tc>
          <w:tcPr>
            <w:tcW w:w="567" w:type="dxa"/>
          </w:tcPr>
          <w:p w14:paraId="2B17B73D"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53</w:t>
            </w:r>
          </w:p>
        </w:tc>
        <w:tc>
          <w:tcPr>
            <w:tcW w:w="567" w:type="dxa"/>
          </w:tcPr>
          <w:p w14:paraId="47DD593B"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55</w:t>
            </w:r>
          </w:p>
        </w:tc>
        <w:tc>
          <w:tcPr>
            <w:tcW w:w="567" w:type="dxa"/>
          </w:tcPr>
          <w:p w14:paraId="11B4FD82"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22</w:t>
            </w:r>
          </w:p>
        </w:tc>
        <w:tc>
          <w:tcPr>
            <w:tcW w:w="567" w:type="dxa"/>
          </w:tcPr>
          <w:p w14:paraId="676E2C3B"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6</w:t>
            </w:r>
          </w:p>
        </w:tc>
        <w:tc>
          <w:tcPr>
            <w:tcW w:w="850" w:type="dxa"/>
            <w:vAlign w:val="center"/>
          </w:tcPr>
          <w:p w14:paraId="08A3C2A2"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3.77</w:t>
            </w:r>
          </w:p>
        </w:tc>
        <w:tc>
          <w:tcPr>
            <w:tcW w:w="992" w:type="dxa"/>
            <w:vAlign w:val="center"/>
          </w:tcPr>
          <w:p w14:paraId="0D6E633F"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1.12</w:t>
            </w:r>
          </w:p>
        </w:tc>
      </w:tr>
      <w:tr w:rsidR="003A6B2D" w:rsidRPr="00253E0B" w14:paraId="60E6F2E5" w14:textId="77777777" w:rsidTr="00DD3020">
        <w:tc>
          <w:tcPr>
            <w:tcW w:w="560" w:type="dxa"/>
            <w:tcBorders>
              <w:bottom w:val="single" w:sz="4" w:space="0" w:color="auto"/>
            </w:tcBorders>
          </w:tcPr>
          <w:p w14:paraId="256597C2"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22</w:t>
            </w:r>
          </w:p>
        </w:tc>
        <w:tc>
          <w:tcPr>
            <w:tcW w:w="4948" w:type="dxa"/>
            <w:tcBorders>
              <w:bottom w:val="single" w:sz="4" w:space="0" w:color="auto"/>
            </w:tcBorders>
          </w:tcPr>
          <w:p w14:paraId="457BB303"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I comply with the library rules and regulations</w:t>
            </w:r>
          </w:p>
        </w:tc>
        <w:tc>
          <w:tcPr>
            <w:tcW w:w="696" w:type="dxa"/>
            <w:tcBorders>
              <w:bottom w:val="single" w:sz="4" w:space="0" w:color="auto"/>
            </w:tcBorders>
          </w:tcPr>
          <w:p w14:paraId="358F4325"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70</w:t>
            </w:r>
          </w:p>
        </w:tc>
        <w:tc>
          <w:tcPr>
            <w:tcW w:w="567" w:type="dxa"/>
            <w:tcBorders>
              <w:bottom w:val="single" w:sz="4" w:space="0" w:color="auto"/>
            </w:tcBorders>
          </w:tcPr>
          <w:p w14:paraId="540FC01A"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58</w:t>
            </w:r>
          </w:p>
        </w:tc>
        <w:tc>
          <w:tcPr>
            <w:tcW w:w="567" w:type="dxa"/>
            <w:tcBorders>
              <w:bottom w:val="single" w:sz="4" w:space="0" w:color="auto"/>
            </w:tcBorders>
          </w:tcPr>
          <w:p w14:paraId="7B49813B"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40</w:t>
            </w:r>
          </w:p>
        </w:tc>
        <w:tc>
          <w:tcPr>
            <w:tcW w:w="567" w:type="dxa"/>
            <w:tcBorders>
              <w:bottom w:val="single" w:sz="4" w:space="0" w:color="auto"/>
            </w:tcBorders>
          </w:tcPr>
          <w:p w14:paraId="4DEFA1D4"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21</w:t>
            </w:r>
          </w:p>
        </w:tc>
        <w:tc>
          <w:tcPr>
            <w:tcW w:w="567" w:type="dxa"/>
            <w:tcBorders>
              <w:bottom w:val="single" w:sz="4" w:space="0" w:color="auto"/>
            </w:tcBorders>
          </w:tcPr>
          <w:p w14:paraId="7D202358"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17</w:t>
            </w:r>
          </w:p>
        </w:tc>
        <w:tc>
          <w:tcPr>
            <w:tcW w:w="850" w:type="dxa"/>
            <w:tcBorders>
              <w:bottom w:val="single" w:sz="4" w:space="0" w:color="auto"/>
            </w:tcBorders>
            <w:vAlign w:val="center"/>
          </w:tcPr>
          <w:p w14:paraId="54F8E54C"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3.69</w:t>
            </w:r>
          </w:p>
        </w:tc>
        <w:tc>
          <w:tcPr>
            <w:tcW w:w="992" w:type="dxa"/>
            <w:tcBorders>
              <w:bottom w:val="single" w:sz="4" w:space="0" w:color="auto"/>
            </w:tcBorders>
            <w:vAlign w:val="center"/>
          </w:tcPr>
          <w:p w14:paraId="6B817809"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1.26</w:t>
            </w:r>
          </w:p>
        </w:tc>
      </w:tr>
      <w:tr w:rsidR="003A6B2D" w:rsidRPr="00253E0B" w14:paraId="702FBDE6" w14:textId="77777777" w:rsidTr="00DD3020">
        <w:tc>
          <w:tcPr>
            <w:tcW w:w="8472" w:type="dxa"/>
            <w:gridSpan w:val="7"/>
            <w:tcBorders>
              <w:top w:val="single" w:sz="4" w:space="0" w:color="auto"/>
              <w:bottom w:val="single" w:sz="4" w:space="0" w:color="auto"/>
            </w:tcBorders>
          </w:tcPr>
          <w:p w14:paraId="17011E53"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Grand Mean/Std. Dev.</w:t>
            </w:r>
          </w:p>
        </w:tc>
        <w:tc>
          <w:tcPr>
            <w:tcW w:w="850" w:type="dxa"/>
            <w:tcBorders>
              <w:top w:val="single" w:sz="4" w:space="0" w:color="auto"/>
              <w:bottom w:val="single" w:sz="4" w:space="0" w:color="auto"/>
            </w:tcBorders>
          </w:tcPr>
          <w:p w14:paraId="20F5158B"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3.59</w:t>
            </w:r>
          </w:p>
        </w:tc>
        <w:tc>
          <w:tcPr>
            <w:tcW w:w="992" w:type="dxa"/>
            <w:tcBorders>
              <w:top w:val="single" w:sz="4" w:space="0" w:color="auto"/>
              <w:bottom w:val="single" w:sz="4" w:space="0" w:color="auto"/>
            </w:tcBorders>
          </w:tcPr>
          <w:p w14:paraId="75484298" w14:textId="77777777" w:rsidR="003A6B2D" w:rsidRPr="00253E0B" w:rsidRDefault="003A6B2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1.17</w:t>
            </w:r>
          </w:p>
        </w:tc>
      </w:tr>
    </w:tbl>
    <w:p w14:paraId="729503FB" w14:textId="77777777" w:rsidR="003148C6" w:rsidRPr="00253E0B" w:rsidRDefault="003A6B2D" w:rsidP="00A120DD">
      <w:pPr>
        <w:spacing w:after="200" w:line="276" w:lineRule="auto"/>
        <w:jc w:val="both"/>
        <w:rPr>
          <w:rFonts w:ascii="Times New Roman" w:hAnsi="Times New Roman" w:cs="Times New Roman"/>
          <w:sz w:val="24"/>
          <w:szCs w:val="24"/>
        </w:rPr>
      </w:pPr>
      <w:r w:rsidRPr="00253E0B">
        <w:rPr>
          <w:rFonts w:ascii="Times New Roman" w:hAnsi="Times New Roman" w:cs="Times New Roman"/>
          <w:sz w:val="24"/>
          <w:szCs w:val="24"/>
        </w:rPr>
        <w:t>Decision Rule: Very Great Extent = 4.50 - 5.00, Great Extent = 3.50 - 4.49, Moderate Extent = 2.50 - 3.49, Low Extent = 1.50 - 2.49 and No Extent = 1.00 - 1.49.</w:t>
      </w:r>
    </w:p>
    <w:p w14:paraId="59C6B5E2" w14:textId="77777777" w:rsidR="003A6B2D" w:rsidRPr="00253E0B" w:rsidRDefault="003A6B2D" w:rsidP="00AD4994">
      <w:pPr>
        <w:spacing w:after="200" w:line="480" w:lineRule="auto"/>
        <w:jc w:val="both"/>
        <w:rPr>
          <w:rFonts w:ascii="Times New Roman" w:hAnsi="Times New Roman" w:cs="Times New Roman"/>
          <w:sz w:val="24"/>
          <w:szCs w:val="24"/>
        </w:rPr>
      </w:pPr>
      <w:r w:rsidRPr="00253E0B">
        <w:rPr>
          <w:rFonts w:ascii="Times New Roman" w:hAnsi="Times New Roman" w:cs="Times New Roman"/>
          <w:sz w:val="24"/>
          <w:szCs w:val="24"/>
        </w:rPr>
        <w:t xml:space="preserve"> </w:t>
      </w:r>
      <w:r w:rsidRPr="00253E0B">
        <w:rPr>
          <w:rFonts w:ascii="Times New Roman" w:eastAsia="Times New Roman" w:hAnsi="Times New Roman" w:cs="Times New Roman"/>
          <w:sz w:val="24"/>
          <w:szCs w:val="24"/>
        </w:rPr>
        <w:t>The grand mean (3.59; Std. Dev. 1.17) falls into the 'Great Extent (GE)' category, indicating that on average, the students in library and information science, in South-South Nigeria possess a great extent of skills and knowledge related to the library.</w:t>
      </w:r>
      <w:r w:rsidR="0051755E" w:rsidRPr="00253E0B">
        <w:rPr>
          <w:rFonts w:ascii="Times New Roman" w:eastAsia="Times New Roman" w:hAnsi="Times New Roman" w:cs="Times New Roman"/>
          <w:sz w:val="24"/>
          <w:szCs w:val="24"/>
        </w:rPr>
        <w:t xml:space="preserve"> </w:t>
      </w:r>
      <w:r w:rsidRPr="00253E0B">
        <w:rPr>
          <w:rFonts w:ascii="Times New Roman" w:hAnsi="Times New Roman" w:cs="Times New Roman"/>
          <w:sz w:val="24"/>
          <w:szCs w:val="24"/>
        </w:rPr>
        <w:t xml:space="preserve">A majority of the respondents know their way around the library (mean 4.06). This agrees with the study of </w:t>
      </w:r>
      <w:proofErr w:type="spellStart"/>
      <w:r w:rsidRPr="00253E0B">
        <w:rPr>
          <w:rFonts w:ascii="Times New Roman" w:hAnsi="Times New Roman" w:cs="Times New Roman"/>
          <w:sz w:val="24"/>
          <w:szCs w:val="24"/>
        </w:rPr>
        <w:t>Odigie</w:t>
      </w:r>
      <w:proofErr w:type="spellEnd"/>
      <w:r w:rsidRPr="00253E0B">
        <w:rPr>
          <w:rFonts w:ascii="Times New Roman" w:hAnsi="Times New Roman" w:cs="Times New Roman"/>
          <w:sz w:val="24"/>
          <w:szCs w:val="24"/>
        </w:rPr>
        <w:t xml:space="preserve"> et al, (2021) where majority of the respondents knew their way around the library complex. This finding is in disagreement with that of Obasuyi and Fredrick (2015), where majority of the response is </w:t>
      </w:r>
      <w:proofErr w:type="gramStart"/>
      <w:r w:rsidRPr="00253E0B">
        <w:rPr>
          <w:rFonts w:ascii="Times New Roman" w:hAnsi="Times New Roman" w:cs="Times New Roman"/>
          <w:sz w:val="24"/>
          <w:szCs w:val="24"/>
        </w:rPr>
        <w:t>on</w:t>
      </w:r>
      <w:proofErr w:type="gramEnd"/>
      <w:r w:rsidRPr="00253E0B">
        <w:rPr>
          <w:rFonts w:ascii="Times New Roman" w:hAnsi="Times New Roman" w:cs="Times New Roman"/>
          <w:sz w:val="24"/>
          <w:szCs w:val="24"/>
        </w:rPr>
        <w:t xml:space="preserve"> I know who to consult in the library when I need help with a mean of 3.20.</w:t>
      </w:r>
    </w:p>
    <w:p w14:paraId="373C8920" w14:textId="77777777" w:rsidR="00DD3020" w:rsidRPr="00253E0B" w:rsidRDefault="00DD3020" w:rsidP="00A120DD">
      <w:pPr>
        <w:pStyle w:val="NoSpacing"/>
        <w:jc w:val="both"/>
        <w:rPr>
          <w:rFonts w:ascii="Times New Roman" w:hAnsi="Times New Roman"/>
          <w:b/>
          <w:sz w:val="24"/>
          <w:szCs w:val="24"/>
        </w:rPr>
      </w:pPr>
      <w:r w:rsidRPr="00253E0B">
        <w:rPr>
          <w:rFonts w:ascii="Times New Roman" w:hAnsi="Times New Roman"/>
          <w:b/>
          <w:sz w:val="24"/>
          <w:szCs w:val="24"/>
        </w:rPr>
        <w:t xml:space="preserve">Table 5: </w:t>
      </w:r>
      <w:r w:rsidRPr="00253E0B">
        <w:rPr>
          <w:rFonts w:ascii="Times New Roman" w:eastAsia="Times New Roman" w:hAnsi="Times New Roman"/>
          <w:b/>
          <w:sz w:val="24"/>
          <w:szCs w:val="24"/>
        </w:rPr>
        <w:t xml:space="preserve">Factors Influencing Library Literacy </w:t>
      </w:r>
      <w:r w:rsidRPr="00253E0B">
        <w:rPr>
          <w:rFonts w:ascii="Times New Roman" w:hAnsi="Times New Roman"/>
          <w:b/>
          <w:sz w:val="24"/>
          <w:szCs w:val="24"/>
        </w:rPr>
        <w:t>among Library and Information Science Students</w:t>
      </w:r>
    </w:p>
    <w:tbl>
      <w:tblPr>
        <w:tblW w:w="10314" w:type="dxa"/>
        <w:tblLayout w:type="fixed"/>
        <w:tblLook w:val="04A0" w:firstRow="1" w:lastRow="0" w:firstColumn="1" w:lastColumn="0" w:noHBand="0" w:noVBand="1"/>
      </w:tblPr>
      <w:tblGrid>
        <w:gridCol w:w="560"/>
        <w:gridCol w:w="4948"/>
        <w:gridCol w:w="696"/>
        <w:gridCol w:w="567"/>
        <w:gridCol w:w="567"/>
        <w:gridCol w:w="567"/>
        <w:gridCol w:w="567"/>
        <w:gridCol w:w="850"/>
        <w:gridCol w:w="992"/>
      </w:tblGrid>
      <w:tr w:rsidR="00DD3020" w:rsidRPr="00253E0B" w14:paraId="46565E55" w14:textId="77777777" w:rsidTr="00DD3020">
        <w:trPr>
          <w:trHeight w:val="792"/>
        </w:trPr>
        <w:tc>
          <w:tcPr>
            <w:tcW w:w="560" w:type="dxa"/>
            <w:tcBorders>
              <w:top w:val="single" w:sz="4" w:space="0" w:color="auto"/>
              <w:bottom w:val="single" w:sz="4" w:space="0" w:color="auto"/>
            </w:tcBorders>
          </w:tcPr>
          <w:p w14:paraId="28656B4A" w14:textId="77777777" w:rsidR="00DD3020" w:rsidRPr="00253E0B" w:rsidRDefault="00DD3020" w:rsidP="00A120DD">
            <w:pPr>
              <w:spacing w:after="0"/>
              <w:jc w:val="both"/>
              <w:rPr>
                <w:rFonts w:ascii="Times New Roman" w:hAnsi="Times New Roman" w:cs="Times New Roman"/>
                <w:b/>
                <w:bCs/>
                <w:sz w:val="24"/>
                <w:szCs w:val="24"/>
              </w:rPr>
            </w:pPr>
            <w:r w:rsidRPr="00253E0B">
              <w:rPr>
                <w:rFonts w:ascii="Times New Roman" w:hAnsi="Times New Roman" w:cs="Times New Roman"/>
                <w:b/>
                <w:bCs/>
                <w:sz w:val="24"/>
                <w:szCs w:val="24"/>
              </w:rPr>
              <w:t>S/N</w:t>
            </w:r>
          </w:p>
        </w:tc>
        <w:tc>
          <w:tcPr>
            <w:tcW w:w="4948" w:type="dxa"/>
            <w:tcBorders>
              <w:top w:val="single" w:sz="4" w:space="0" w:color="auto"/>
              <w:bottom w:val="single" w:sz="4" w:space="0" w:color="auto"/>
            </w:tcBorders>
          </w:tcPr>
          <w:p w14:paraId="55D1C77B" w14:textId="77777777" w:rsidR="00DD3020" w:rsidRPr="00253E0B" w:rsidRDefault="00DD3020" w:rsidP="00A120DD">
            <w:pPr>
              <w:spacing w:after="0"/>
              <w:jc w:val="both"/>
              <w:rPr>
                <w:rFonts w:ascii="Times New Roman" w:hAnsi="Times New Roman" w:cs="Times New Roman"/>
                <w:b/>
                <w:bCs/>
                <w:sz w:val="24"/>
                <w:szCs w:val="24"/>
              </w:rPr>
            </w:pPr>
            <w:r w:rsidRPr="00253E0B">
              <w:rPr>
                <w:rFonts w:ascii="Times New Roman" w:hAnsi="Times New Roman" w:cs="Times New Roman"/>
                <w:b/>
                <w:bCs/>
                <w:sz w:val="24"/>
                <w:szCs w:val="24"/>
              </w:rPr>
              <w:t>Items</w:t>
            </w:r>
          </w:p>
        </w:tc>
        <w:tc>
          <w:tcPr>
            <w:tcW w:w="696" w:type="dxa"/>
            <w:tcBorders>
              <w:top w:val="single" w:sz="4" w:space="0" w:color="auto"/>
              <w:bottom w:val="single" w:sz="4" w:space="0" w:color="auto"/>
            </w:tcBorders>
          </w:tcPr>
          <w:p w14:paraId="6BDE8C1A" w14:textId="77777777" w:rsidR="00DD3020" w:rsidRPr="00253E0B" w:rsidRDefault="00DD3020" w:rsidP="00A120DD">
            <w:pPr>
              <w:pStyle w:val="NoSpacing"/>
              <w:jc w:val="both"/>
              <w:rPr>
                <w:rFonts w:ascii="Times New Roman" w:hAnsi="Times New Roman"/>
                <w:b/>
                <w:sz w:val="24"/>
                <w:szCs w:val="24"/>
              </w:rPr>
            </w:pPr>
            <w:r w:rsidRPr="00253E0B">
              <w:rPr>
                <w:rFonts w:ascii="Times New Roman" w:hAnsi="Times New Roman"/>
                <w:b/>
                <w:sz w:val="24"/>
                <w:szCs w:val="24"/>
              </w:rPr>
              <w:t>VGE</w:t>
            </w:r>
          </w:p>
        </w:tc>
        <w:tc>
          <w:tcPr>
            <w:tcW w:w="567" w:type="dxa"/>
            <w:tcBorders>
              <w:top w:val="single" w:sz="4" w:space="0" w:color="auto"/>
              <w:bottom w:val="single" w:sz="4" w:space="0" w:color="auto"/>
            </w:tcBorders>
          </w:tcPr>
          <w:p w14:paraId="53B1BA27" w14:textId="77777777" w:rsidR="00DD3020" w:rsidRPr="00253E0B" w:rsidRDefault="00DD3020" w:rsidP="00A120DD">
            <w:pPr>
              <w:pStyle w:val="NoSpacing"/>
              <w:jc w:val="both"/>
              <w:rPr>
                <w:rFonts w:ascii="Times New Roman" w:hAnsi="Times New Roman"/>
                <w:sz w:val="24"/>
                <w:szCs w:val="24"/>
              </w:rPr>
            </w:pPr>
            <w:r w:rsidRPr="00253E0B">
              <w:rPr>
                <w:rFonts w:ascii="Times New Roman" w:hAnsi="Times New Roman"/>
                <w:sz w:val="24"/>
                <w:szCs w:val="24"/>
              </w:rPr>
              <w:t>GE</w:t>
            </w:r>
          </w:p>
        </w:tc>
        <w:tc>
          <w:tcPr>
            <w:tcW w:w="567" w:type="dxa"/>
            <w:tcBorders>
              <w:top w:val="single" w:sz="4" w:space="0" w:color="auto"/>
              <w:bottom w:val="single" w:sz="4" w:space="0" w:color="auto"/>
            </w:tcBorders>
          </w:tcPr>
          <w:p w14:paraId="643F5BFB" w14:textId="77777777" w:rsidR="00DD3020" w:rsidRPr="00253E0B" w:rsidRDefault="00DD3020" w:rsidP="00A120DD">
            <w:pPr>
              <w:pStyle w:val="NoSpacing"/>
              <w:jc w:val="both"/>
              <w:rPr>
                <w:rFonts w:ascii="Times New Roman" w:hAnsi="Times New Roman"/>
                <w:sz w:val="24"/>
                <w:szCs w:val="24"/>
              </w:rPr>
            </w:pPr>
            <w:r w:rsidRPr="00253E0B">
              <w:rPr>
                <w:rFonts w:ascii="Times New Roman" w:hAnsi="Times New Roman"/>
                <w:sz w:val="24"/>
                <w:szCs w:val="24"/>
              </w:rPr>
              <w:t>ME</w:t>
            </w:r>
          </w:p>
        </w:tc>
        <w:tc>
          <w:tcPr>
            <w:tcW w:w="567" w:type="dxa"/>
            <w:tcBorders>
              <w:top w:val="single" w:sz="4" w:space="0" w:color="auto"/>
              <w:bottom w:val="single" w:sz="4" w:space="0" w:color="auto"/>
            </w:tcBorders>
          </w:tcPr>
          <w:p w14:paraId="6DB8A903" w14:textId="77777777" w:rsidR="00DD3020" w:rsidRPr="00253E0B" w:rsidRDefault="00DD3020" w:rsidP="00A120DD">
            <w:pPr>
              <w:pStyle w:val="NoSpacing"/>
              <w:jc w:val="both"/>
              <w:rPr>
                <w:rFonts w:ascii="Times New Roman" w:hAnsi="Times New Roman"/>
                <w:sz w:val="24"/>
                <w:szCs w:val="24"/>
              </w:rPr>
            </w:pPr>
            <w:r w:rsidRPr="00253E0B">
              <w:rPr>
                <w:rFonts w:ascii="Times New Roman" w:hAnsi="Times New Roman"/>
                <w:sz w:val="24"/>
                <w:szCs w:val="24"/>
              </w:rPr>
              <w:t>LE</w:t>
            </w:r>
          </w:p>
        </w:tc>
        <w:tc>
          <w:tcPr>
            <w:tcW w:w="567" w:type="dxa"/>
            <w:tcBorders>
              <w:top w:val="single" w:sz="4" w:space="0" w:color="auto"/>
              <w:bottom w:val="single" w:sz="4" w:space="0" w:color="auto"/>
            </w:tcBorders>
          </w:tcPr>
          <w:p w14:paraId="6038C974" w14:textId="77777777" w:rsidR="00DD3020" w:rsidRPr="00253E0B" w:rsidRDefault="00DD3020" w:rsidP="00A120DD">
            <w:pPr>
              <w:pStyle w:val="NoSpacing"/>
              <w:jc w:val="both"/>
              <w:rPr>
                <w:rFonts w:ascii="Times New Roman" w:hAnsi="Times New Roman"/>
                <w:sz w:val="24"/>
                <w:szCs w:val="24"/>
              </w:rPr>
            </w:pPr>
            <w:r w:rsidRPr="00253E0B">
              <w:rPr>
                <w:rFonts w:ascii="Times New Roman" w:hAnsi="Times New Roman"/>
                <w:sz w:val="24"/>
                <w:szCs w:val="24"/>
              </w:rPr>
              <w:t>NE</w:t>
            </w:r>
          </w:p>
        </w:tc>
        <w:tc>
          <w:tcPr>
            <w:tcW w:w="850" w:type="dxa"/>
            <w:tcBorders>
              <w:top w:val="single" w:sz="4" w:space="0" w:color="auto"/>
              <w:bottom w:val="single" w:sz="4" w:space="0" w:color="auto"/>
            </w:tcBorders>
          </w:tcPr>
          <w:p w14:paraId="7D956099" w14:textId="77777777" w:rsidR="00DD3020" w:rsidRPr="00253E0B" w:rsidRDefault="00DD3020" w:rsidP="00A120DD">
            <w:pPr>
              <w:pStyle w:val="NoSpacing"/>
              <w:jc w:val="both"/>
              <w:rPr>
                <w:rFonts w:ascii="Times New Roman" w:hAnsi="Times New Roman"/>
                <w:sz w:val="24"/>
                <w:szCs w:val="24"/>
              </w:rPr>
            </w:pPr>
            <w:r w:rsidRPr="00253E0B">
              <w:rPr>
                <w:rFonts w:ascii="Times New Roman" w:hAnsi="Times New Roman"/>
                <w:sz w:val="24"/>
                <w:szCs w:val="24"/>
              </w:rPr>
              <w:t>Mean</w:t>
            </w:r>
          </w:p>
          <w:p w14:paraId="66A7B847" w14:textId="77777777" w:rsidR="00DD3020" w:rsidRPr="00253E0B" w:rsidRDefault="00DD3020" w:rsidP="00A120DD">
            <w:pPr>
              <w:spacing w:after="0"/>
              <w:jc w:val="both"/>
              <w:rPr>
                <w:rFonts w:ascii="Times New Roman" w:hAnsi="Times New Roman" w:cs="Times New Roman"/>
                <w:b/>
                <w:bCs/>
                <w:sz w:val="24"/>
                <w:szCs w:val="24"/>
              </w:rPr>
            </w:pPr>
            <w:r w:rsidRPr="00253E0B">
              <w:rPr>
                <w:rFonts w:ascii="Times New Roman" w:hAnsi="Times New Roman" w:cs="Times New Roman"/>
                <w:b/>
                <w:bCs/>
                <w:sz w:val="24"/>
                <w:szCs w:val="24"/>
              </w:rPr>
              <w:t>(</w:t>
            </w:r>
            <m:oMath>
              <m:acc>
                <m:accPr>
                  <m:chr m:val="̅"/>
                  <m:ctrlPr>
                    <w:rPr>
                      <w:rFonts w:ascii="Cambria Math" w:hAnsi="Times New Roman" w:cs="Times New Roman"/>
                      <w:b/>
                      <w:bCs/>
                      <w:i/>
                      <w:sz w:val="24"/>
                      <w:szCs w:val="24"/>
                    </w:rPr>
                  </m:ctrlPr>
                </m:accPr>
                <m:e>
                  <m:r>
                    <m:rPr>
                      <m:sty m:val="bi"/>
                    </m:rPr>
                    <w:rPr>
                      <w:rFonts w:ascii="Cambria Math" w:hAnsi="Cambria Math" w:cs="Times New Roman"/>
                      <w:sz w:val="24"/>
                      <w:szCs w:val="24"/>
                    </w:rPr>
                    <m:t>x</m:t>
                  </m:r>
                </m:e>
              </m:acc>
            </m:oMath>
            <w:r w:rsidRPr="00253E0B">
              <w:rPr>
                <w:rFonts w:ascii="Times New Roman" w:hAnsi="Times New Roman" w:cs="Times New Roman"/>
                <w:b/>
                <w:bCs/>
                <w:sz w:val="24"/>
                <w:szCs w:val="24"/>
              </w:rPr>
              <w:t>)</w:t>
            </w:r>
          </w:p>
        </w:tc>
        <w:tc>
          <w:tcPr>
            <w:tcW w:w="992" w:type="dxa"/>
            <w:tcBorders>
              <w:top w:val="single" w:sz="4" w:space="0" w:color="auto"/>
              <w:bottom w:val="single" w:sz="4" w:space="0" w:color="auto"/>
            </w:tcBorders>
          </w:tcPr>
          <w:p w14:paraId="4B556ECF" w14:textId="77777777" w:rsidR="00DD3020" w:rsidRPr="00253E0B" w:rsidRDefault="00DD3020" w:rsidP="00A120DD">
            <w:pPr>
              <w:pStyle w:val="NoSpacing"/>
              <w:jc w:val="both"/>
              <w:rPr>
                <w:rFonts w:ascii="Times New Roman" w:hAnsi="Times New Roman"/>
                <w:sz w:val="24"/>
                <w:szCs w:val="24"/>
              </w:rPr>
            </w:pPr>
            <w:r w:rsidRPr="00253E0B">
              <w:rPr>
                <w:rFonts w:ascii="Times New Roman" w:hAnsi="Times New Roman"/>
                <w:sz w:val="24"/>
                <w:szCs w:val="24"/>
              </w:rPr>
              <w:t xml:space="preserve">Std. </w:t>
            </w:r>
          </w:p>
          <w:p w14:paraId="2788CE12" w14:textId="77777777" w:rsidR="00DD3020" w:rsidRPr="00253E0B" w:rsidRDefault="00DD3020" w:rsidP="00A120DD">
            <w:pPr>
              <w:pStyle w:val="NoSpacing"/>
              <w:jc w:val="both"/>
              <w:rPr>
                <w:rFonts w:ascii="Times New Roman" w:hAnsi="Times New Roman"/>
                <w:sz w:val="24"/>
                <w:szCs w:val="24"/>
              </w:rPr>
            </w:pPr>
            <w:r w:rsidRPr="00253E0B">
              <w:rPr>
                <w:rFonts w:ascii="Times New Roman" w:hAnsi="Times New Roman"/>
                <w:sz w:val="24"/>
                <w:szCs w:val="24"/>
              </w:rPr>
              <w:t>Dev.</w:t>
            </w:r>
          </w:p>
        </w:tc>
      </w:tr>
      <w:tr w:rsidR="00DD3020" w:rsidRPr="00253E0B" w14:paraId="02E77596" w14:textId="77777777" w:rsidTr="00DD3020">
        <w:tc>
          <w:tcPr>
            <w:tcW w:w="560" w:type="dxa"/>
            <w:tcBorders>
              <w:top w:val="single" w:sz="4" w:space="0" w:color="auto"/>
            </w:tcBorders>
          </w:tcPr>
          <w:p w14:paraId="7A6DBBE4" w14:textId="77777777" w:rsidR="00DD3020" w:rsidRPr="00253E0B" w:rsidRDefault="00DD3020"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w:t>
            </w:r>
          </w:p>
        </w:tc>
        <w:tc>
          <w:tcPr>
            <w:tcW w:w="4948" w:type="dxa"/>
            <w:tcBorders>
              <w:top w:val="single" w:sz="4" w:space="0" w:color="auto"/>
            </w:tcBorders>
          </w:tcPr>
          <w:p w14:paraId="5ECE11F0" w14:textId="77777777" w:rsidR="00DD3020" w:rsidRPr="00253E0B" w:rsidRDefault="00DD3020"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 xml:space="preserve">Library orientation </w:t>
            </w:r>
            <w:proofErr w:type="spellStart"/>
            <w:r w:rsidRPr="00253E0B">
              <w:rPr>
                <w:rFonts w:ascii="Times New Roman" w:hAnsi="Times New Roman" w:cs="Times New Roman"/>
                <w:sz w:val="24"/>
                <w:szCs w:val="24"/>
              </w:rPr>
              <w:t>program</w:t>
            </w:r>
            <w:r w:rsidR="0051755E" w:rsidRPr="00253E0B">
              <w:rPr>
                <w:rFonts w:ascii="Times New Roman" w:hAnsi="Times New Roman" w:cs="Times New Roman"/>
                <w:sz w:val="24"/>
                <w:szCs w:val="24"/>
              </w:rPr>
              <w:t>me</w:t>
            </w:r>
            <w:r w:rsidRPr="00253E0B">
              <w:rPr>
                <w:rFonts w:ascii="Times New Roman" w:hAnsi="Times New Roman" w:cs="Times New Roman"/>
                <w:sz w:val="24"/>
                <w:szCs w:val="24"/>
              </w:rPr>
              <w:t>s</w:t>
            </w:r>
            <w:proofErr w:type="spellEnd"/>
            <w:r w:rsidRPr="00253E0B">
              <w:rPr>
                <w:rFonts w:ascii="Times New Roman" w:hAnsi="Times New Roman" w:cs="Times New Roman"/>
                <w:sz w:val="24"/>
                <w:szCs w:val="24"/>
              </w:rPr>
              <w:t xml:space="preserve"> improve my skills</w:t>
            </w:r>
          </w:p>
        </w:tc>
        <w:tc>
          <w:tcPr>
            <w:tcW w:w="696" w:type="dxa"/>
            <w:tcBorders>
              <w:top w:val="single" w:sz="4" w:space="0" w:color="auto"/>
            </w:tcBorders>
          </w:tcPr>
          <w:p w14:paraId="2293049F" w14:textId="77777777" w:rsidR="00DD3020" w:rsidRPr="00253E0B" w:rsidRDefault="00791CAE"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w:t>
            </w:r>
            <w:r w:rsidR="00FD736D" w:rsidRPr="00253E0B">
              <w:rPr>
                <w:rFonts w:ascii="Times New Roman" w:hAnsi="Times New Roman" w:cs="Times New Roman"/>
                <w:sz w:val="24"/>
                <w:szCs w:val="24"/>
              </w:rPr>
              <w:t>05</w:t>
            </w:r>
          </w:p>
        </w:tc>
        <w:tc>
          <w:tcPr>
            <w:tcW w:w="567" w:type="dxa"/>
            <w:tcBorders>
              <w:top w:val="single" w:sz="4" w:space="0" w:color="auto"/>
            </w:tcBorders>
          </w:tcPr>
          <w:p w14:paraId="7D2518D5" w14:textId="77777777" w:rsidR="00DD3020" w:rsidRPr="00253E0B" w:rsidRDefault="00FD736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60</w:t>
            </w:r>
          </w:p>
        </w:tc>
        <w:tc>
          <w:tcPr>
            <w:tcW w:w="567" w:type="dxa"/>
            <w:tcBorders>
              <w:top w:val="single" w:sz="4" w:space="0" w:color="auto"/>
            </w:tcBorders>
          </w:tcPr>
          <w:p w14:paraId="133691C0" w14:textId="77777777" w:rsidR="00DD3020" w:rsidRPr="00253E0B" w:rsidRDefault="00791CAE"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20</w:t>
            </w:r>
          </w:p>
        </w:tc>
        <w:tc>
          <w:tcPr>
            <w:tcW w:w="567" w:type="dxa"/>
            <w:tcBorders>
              <w:top w:val="single" w:sz="4" w:space="0" w:color="auto"/>
            </w:tcBorders>
          </w:tcPr>
          <w:p w14:paraId="2F823BA8" w14:textId="77777777" w:rsidR="00DD3020" w:rsidRPr="00253E0B" w:rsidRDefault="00FD736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12</w:t>
            </w:r>
          </w:p>
        </w:tc>
        <w:tc>
          <w:tcPr>
            <w:tcW w:w="567" w:type="dxa"/>
            <w:tcBorders>
              <w:top w:val="single" w:sz="4" w:space="0" w:color="auto"/>
            </w:tcBorders>
          </w:tcPr>
          <w:p w14:paraId="32376BC2" w14:textId="77777777" w:rsidR="00DD3020" w:rsidRPr="00253E0B" w:rsidRDefault="00FD736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9</w:t>
            </w:r>
          </w:p>
        </w:tc>
        <w:tc>
          <w:tcPr>
            <w:tcW w:w="850" w:type="dxa"/>
            <w:tcBorders>
              <w:top w:val="single" w:sz="4" w:space="0" w:color="auto"/>
            </w:tcBorders>
            <w:vAlign w:val="center"/>
          </w:tcPr>
          <w:p w14:paraId="132DAF25" w14:textId="77777777" w:rsidR="00DD3020" w:rsidRPr="00253E0B" w:rsidRDefault="00FD736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4.1</w:t>
            </w:r>
            <w:r w:rsidR="00DD3020" w:rsidRPr="00253E0B">
              <w:rPr>
                <w:rFonts w:ascii="Times New Roman" w:hAnsi="Times New Roman" w:cs="Times New Roman"/>
                <w:sz w:val="24"/>
                <w:szCs w:val="24"/>
              </w:rPr>
              <w:t>6</w:t>
            </w:r>
          </w:p>
        </w:tc>
        <w:tc>
          <w:tcPr>
            <w:tcW w:w="992" w:type="dxa"/>
            <w:tcBorders>
              <w:top w:val="single" w:sz="4" w:space="0" w:color="auto"/>
            </w:tcBorders>
            <w:vAlign w:val="center"/>
          </w:tcPr>
          <w:p w14:paraId="5AA4E4B9" w14:textId="77777777" w:rsidR="00DD3020" w:rsidRPr="00253E0B" w:rsidRDefault="00FD736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0.94</w:t>
            </w:r>
          </w:p>
        </w:tc>
      </w:tr>
      <w:tr w:rsidR="00DD3020" w:rsidRPr="00253E0B" w14:paraId="0634D7B0" w14:textId="77777777" w:rsidTr="00DD3020">
        <w:tc>
          <w:tcPr>
            <w:tcW w:w="560" w:type="dxa"/>
          </w:tcPr>
          <w:p w14:paraId="0496AFF2" w14:textId="77777777" w:rsidR="00DD3020" w:rsidRPr="00253E0B" w:rsidRDefault="00DD3020" w:rsidP="00A120DD">
            <w:pPr>
              <w:pStyle w:val="NoSpacing"/>
              <w:jc w:val="both"/>
              <w:rPr>
                <w:rFonts w:ascii="Times New Roman" w:hAnsi="Times New Roman"/>
                <w:sz w:val="24"/>
                <w:szCs w:val="24"/>
              </w:rPr>
            </w:pPr>
            <w:r w:rsidRPr="00253E0B">
              <w:rPr>
                <w:rFonts w:ascii="Times New Roman" w:hAnsi="Times New Roman"/>
                <w:sz w:val="24"/>
                <w:szCs w:val="24"/>
              </w:rPr>
              <w:t>2</w:t>
            </w:r>
          </w:p>
        </w:tc>
        <w:tc>
          <w:tcPr>
            <w:tcW w:w="4948" w:type="dxa"/>
          </w:tcPr>
          <w:p w14:paraId="23E89017" w14:textId="77777777" w:rsidR="00DD3020" w:rsidRPr="00253E0B" w:rsidRDefault="00DD3020"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Availability of library resources affects my usage</w:t>
            </w:r>
          </w:p>
        </w:tc>
        <w:tc>
          <w:tcPr>
            <w:tcW w:w="696" w:type="dxa"/>
          </w:tcPr>
          <w:p w14:paraId="2BEC7D2B" w14:textId="77777777" w:rsidR="00DD3020" w:rsidRPr="00253E0B" w:rsidRDefault="00FD56F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88</w:t>
            </w:r>
          </w:p>
        </w:tc>
        <w:tc>
          <w:tcPr>
            <w:tcW w:w="567" w:type="dxa"/>
          </w:tcPr>
          <w:p w14:paraId="2A8A9567" w14:textId="77777777" w:rsidR="00DD3020" w:rsidRPr="00253E0B" w:rsidRDefault="00FD56F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6</w:t>
            </w:r>
            <w:r w:rsidR="00DD3020" w:rsidRPr="00253E0B">
              <w:rPr>
                <w:rFonts w:ascii="Times New Roman" w:hAnsi="Times New Roman" w:cs="Times New Roman"/>
                <w:sz w:val="24"/>
                <w:szCs w:val="24"/>
              </w:rPr>
              <w:t>6</w:t>
            </w:r>
          </w:p>
        </w:tc>
        <w:tc>
          <w:tcPr>
            <w:tcW w:w="567" w:type="dxa"/>
          </w:tcPr>
          <w:p w14:paraId="21926A26" w14:textId="77777777" w:rsidR="00DD3020" w:rsidRPr="00253E0B" w:rsidRDefault="00DD3020"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w:t>
            </w:r>
            <w:r w:rsidR="00FD736D" w:rsidRPr="00253E0B">
              <w:rPr>
                <w:rFonts w:ascii="Times New Roman" w:hAnsi="Times New Roman" w:cs="Times New Roman"/>
                <w:sz w:val="24"/>
                <w:szCs w:val="24"/>
              </w:rPr>
              <w:t>0</w:t>
            </w:r>
          </w:p>
        </w:tc>
        <w:tc>
          <w:tcPr>
            <w:tcW w:w="567" w:type="dxa"/>
          </w:tcPr>
          <w:p w14:paraId="08FEE7D9" w14:textId="77777777" w:rsidR="00DD3020" w:rsidRPr="00253E0B" w:rsidRDefault="00FD736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14</w:t>
            </w:r>
          </w:p>
        </w:tc>
        <w:tc>
          <w:tcPr>
            <w:tcW w:w="567" w:type="dxa"/>
          </w:tcPr>
          <w:p w14:paraId="361115DC" w14:textId="77777777" w:rsidR="00DD3020" w:rsidRPr="00253E0B" w:rsidRDefault="00FD736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8</w:t>
            </w:r>
          </w:p>
        </w:tc>
        <w:tc>
          <w:tcPr>
            <w:tcW w:w="850" w:type="dxa"/>
            <w:vAlign w:val="center"/>
          </w:tcPr>
          <w:p w14:paraId="48806696" w14:textId="77777777" w:rsidR="00DD3020" w:rsidRPr="00253E0B" w:rsidRDefault="00FD736D"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4.03</w:t>
            </w:r>
          </w:p>
        </w:tc>
        <w:tc>
          <w:tcPr>
            <w:tcW w:w="992" w:type="dxa"/>
            <w:vAlign w:val="center"/>
          </w:tcPr>
          <w:p w14:paraId="00EC5992" w14:textId="77777777" w:rsidR="00DD3020" w:rsidRPr="00253E0B" w:rsidRDefault="00DD3020"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w:t>
            </w:r>
            <w:r w:rsidR="00FD736D" w:rsidRPr="00253E0B">
              <w:rPr>
                <w:rFonts w:ascii="Times New Roman" w:hAnsi="Times New Roman" w:cs="Times New Roman"/>
                <w:sz w:val="24"/>
                <w:szCs w:val="24"/>
              </w:rPr>
              <w:t>00</w:t>
            </w:r>
          </w:p>
        </w:tc>
      </w:tr>
      <w:tr w:rsidR="00DD3020" w:rsidRPr="00253E0B" w14:paraId="6AF0CB26" w14:textId="77777777" w:rsidTr="00DD3020">
        <w:tc>
          <w:tcPr>
            <w:tcW w:w="560" w:type="dxa"/>
          </w:tcPr>
          <w:p w14:paraId="34431D68" w14:textId="77777777" w:rsidR="00DD3020" w:rsidRPr="00253E0B" w:rsidRDefault="00DD3020"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w:t>
            </w:r>
          </w:p>
        </w:tc>
        <w:tc>
          <w:tcPr>
            <w:tcW w:w="4948" w:type="dxa"/>
          </w:tcPr>
          <w:p w14:paraId="0DCBF309" w14:textId="77777777" w:rsidR="00DD3020" w:rsidRPr="00253E0B" w:rsidRDefault="00DD3020"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Guidance from librarians improve my literacy level</w:t>
            </w:r>
          </w:p>
        </w:tc>
        <w:tc>
          <w:tcPr>
            <w:tcW w:w="696" w:type="dxa"/>
          </w:tcPr>
          <w:p w14:paraId="6437690F" w14:textId="77777777" w:rsidR="00DD3020" w:rsidRPr="00253E0B" w:rsidRDefault="00FD56F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9</w:t>
            </w:r>
            <w:r w:rsidR="00DD3020" w:rsidRPr="00253E0B">
              <w:rPr>
                <w:rFonts w:ascii="Times New Roman" w:hAnsi="Times New Roman" w:cs="Times New Roman"/>
                <w:sz w:val="24"/>
                <w:szCs w:val="24"/>
              </w:rPr>
              <w:t>5</w:t>
            </w:r>
          </w:p>
        </w:tc>
        <w:tc>
          <w:tcPr>
            <w:tcW w:w="567" w:type="dxa"/>
          </w:tcPr>
          <w:p w14:paraId="3CC66344" w14:textId="77777777" w:rsidR="00DD3020" w:rsidRPr="00253E0B" w:rsidRDefault="00FD56F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64</w:t>
            </w:r>
          </w:p>
        </w:tc>
        <w:tc>
          <w:tcPr>
            <w:tcW w:w="567" w:type="dxa"/>
          </w:tcPr>
          <w:p w14:paraId="21DAFEC6" w14:textId="77777777" w:rsidR="00DD3020" w:rsidRPr="00253E0B" w:rsidRDefault="00FD56F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24</w:t>
            </w:r>
          </w:p>
        </w:tc>
        <w:tc>
          <w:tcPr>
            <w:tcW w:w="567" w:type="dxa"/>
          </w:tcPr>
          <w:p w14:paraId="696CA7F3" w14:textId="77777777" w:rsidR="00DD3020" w:rsidRPr="00253E0B" w:rsidRDefault="00FD56F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14</w:t>
            </w:r>
          </w:p>
        </w:tc>
        <w:tc>
          <w:tcPr>
            <w:tcW w:w="567" w:type="dxa"/>
          </w:tcPr>
          <w:p w14:paraId="0874140F" w14:textId="77777777" w:rsidR="00DD3020" w:rsidRPr="00253E0B" w:rsidRDefault="00FD56F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9</w:t>
            </w:r>
          </w:p>
        </w:tc>
        <w:tc>
          <w:tcPr>
            <w:tcW w:w="850" w:type="dxa"/>
            <w:vAlign w:val="center"/>
          </w:tcPr>
          <w:p w14:paraId="683243CF" w14:textId="77777777" w:rsidR="00DD3020" w:rsidRPr="00253E0B" w:rsidRDefault="00FD56F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4.08</w:t>
            </w:r>
          </w:p>
        </w:tc>
        <w:tc>
          <w:tcPr>
            <w:tcW w:w="992" w:type="dxa"/>
            <w:vAlign w:val="center"/>
          </w:tcPr>
          <w:p w14:paraId="6B605D86" w14:textId="77777777" w:rsidR="00DD3020" w:rsidRPr="00253E0B" w:rsidRDefault="00FD56F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0.9</w:t>
            </w:r>
          </w:p>
        </w:tc>
      </w:tr>
      <w:tr w:rsidR="00DD3020" w:rsidRPr="00253E0B" w14:paraId="096104C2" w14:textId="77777777" w:rsidTr="00DD3020">
        <w:tc>
          <w:tcPr>
            <w:tcW w:w="560" w:type="dxa"/>
          </w:tcPr>
          <w:p w14:paraId="32AE592E" w14:textId="77777777" w:rsidR="00DD3020" w:rsidRPr="00253E0B" w:rsidRDefault="00DD3020"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w:t>
            </w:r>
          </w:p>
        </w:tc>
        <w:tc>
          <w:tcPr>
            <w:tcW w:w="4948" w:type="dxa"/>
          </w:tcPr>
          <w:p w14:paraId="65A01499" w14:textId="77777777" w:rsidR="00DD3020" w:rsidRPr="00253E0B" w:rsidRDefault="00DD3020"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ICT skills influence my ability to use the library</w:t>
            </w:r>
          </w:p>
        </w:tc>
        <w:tc>
          <w:tcPr>
            <w:tcW w:w="696" w:type="dxa"/>
          </w:tcPr>
          <w:p w14:paraId="49431815" w14:textId="77777777" w:rsidR="00DD3020" w:rsidRPr="00253E0B" w:rsidRDefault="00FD56F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110</w:t>
            </w:r>
          </w:p>
        </w:tc>
        <w:tc>
          <w:tcPr>
            <w:tcW w:w="567" w:type="dxa"/>
          </w:tcPr>
          <w:p w14:paraId="2DFFCA0D" w14:textId="77777777" w:rsidR="00DD3020" w:rsidRPr="00253E0B" w:rsidRDefault="00FD56F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58</w:t>
            </w:r>
          </w:p>
        </w:tc>
        <w:tc>
          <w:tcPr>
            <w:tcW w:w="567" w:type="dxa"/>
          </w:tcPr>
          <w:p w14:paraId="48F72831" w14:textId="77777777" w:rsidR="00DD3020" w:rsidRPr="00253E0B" w:rsidRDefault="00FD56F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18</w:t>
            </w:r>
          </w:p>
        </w:tc>
        <w:tc>
          <w:tcPr>
            <w:tcW w:w="567" w:type="dxa"/>
          </w:tcPr>
          <w:p w14:paraId="4CCDC6FA" w14:textId="77777777" w:rsidR="00DD3020" w:rsidRPr="00253E0B" w:rsidRDefault="00FD56F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12</w:t>
            </w:r>
          </w:p>
        </w:tc>
        <w:tc>
          <w:tcPr>
            <w:tcW w:w="567" w:type="dxa"/>
          </w:tcPr>
          <w:p w14:paraId="0D57433C" w14:textId="77777777" w:rsidR="00DD3020" w:rsidRPr="00253E0B" w:rsidRDefault="00FD56F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8</w:t>
            </w:r>
          </w:p>
        </w:tc>
        <w:tc>
          <w:tcPr>
            <w:tcW w:w="850" w:type="dxa"/>
            <w:vAlign w:val="center"/>
          </w:tcPr>
          <w:p w14:paraId="67BB032D" w14:textId="77777777" w:rsidR="00DD3020" w:rsidRPr="00253E0B" w:rsidRDefault="00FD56F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4.21</w:t>
            </w:r>
          </w:p>
        </w:tc>
        <w:tc>
          <w:tcPr>
            <w:tcW w:w="992" w:type="dxa"/>
            <w:vAlign w:val="center"/>
          </w:tcPr>
          <w:p w14:paraId="0C75BFE6" w14:textId="77777777" w:rsidR="00DD3020" w:rsidRPr="00253E0B" w:rsidRDefault="00FD56F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0.9</w:t>
            </w:r>
          </w:p>
          <w:p w14:paraId="1C4F9946" w14:textId="77777777" w:rsidR="00DD3020" w:rsidRPr="00253E0B" w:rsidRDefault="00DD3020" w:rsidP="00A120DD">
            <w:pPr>
              <w:spacing w:after="0"/>
              <w:jc w:val="both"/>
              <w:rPr>
                <w:rFonts w:ascii="Times New Roman" w:hAnsi="Times New Roman" w:cs="Times New Roman"/>
                <w:sz w:val="24"/>
                <w:szCs w:val="24"/>
              </w:rPr>
            </w:pPr>
          </w:p>
          <w:p w14:paraId="34B7C72E" w14:textId="77777777" w:rsidR="00DD3020" w:rsidRPr="00253E0B" w:rsidRDefault="00DD3020" w:rsidP="00A120DD">
            <w:pPr>
              <w:spacing w:after="0"/>
              <w:jc w:val="both"/>
              <w:rPr>
                <w:rFonts w:ascii="Times New Roman" w:hAnsi="Times New Roman" w:cs="Times New Roman"/>
                <w:sz w:val="24"/>
                <w:szCs w:val="24"/>
              </w:rPr>
            </w:pPr>
          </w:p>
        </w:tc>
      </w:tr>
      <w:tr w:rsidR="003148C6" w:rsidRPr="00253E0B" w14:paraId="5B4EFE32" w14:textId="77777777" w:rsidTr="009D7112">
        <w:tc>
          <w:tcPr>
            <w:tcW w:w="8472" w:type="dxa"/>
            <w:gridSpan w:val="7"/>
            <w:tcBorders>
              <w:top w:val="single" w:sz="4" w:space="0" w:color="auto"/>
              <w:bottom w:val="single" w:sz="4" w:space="0" w:color="auto"/>
            </w:tcBorders>
          </w:tcPr>
          <w:p w14:paraId="6A00402B" w14:textId="77777777" w:rsidR="003148C6" w:rsidRPr="00253E0B" w:rsidRDefault="003148C6"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Grand Mean/Std. Dev.</w:t>
            </w:r>
          </w:p>
        </w:tc>
        <w:tc>
          <w:tcPr>
            <w:tcW w:w="850" w:type="dxa"/>
            <w:tcBorders>
              <w:top w:val="single" w:sz="4" w:space="0" w:color="auto"/>
              <w:bottom w:val="single" w:sz="4" w:space="0" w:color="auto"/>
            </w:tcBorders>
          </w:tcPr>
          <w:p w14:paraId="26AAAC95" w14:textId="77777777" w:rsidR="003148C6" w:rsidRPr="00253E0B" w:rsidRDefault="003148C6"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4.12</w:t>
            </w:r>
          </w:p>
        </w:tc>
        <w:tc>
          <w:tcPr>
            <w:tcW w:w="992" w:type="dxa"/>
            <w:tcBorders>
              <w:top w:val="single" w:sz="4" w:space="0" w:color="auto"/>
              <w:bottom w:val="single" w:sz="4" w:space="0" w:color="auto"/>
            </w:tcBorders>
          </w:tcPr>
          <w:p w14:paraId="7CAB8660" w14:textId="77777777" w:rsidR="003148C6" w:rsidRPr="00253E0B" w:rsidRDefault="003148C6"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0.96</w:t>
            </w:r>
          </w:p>
        </w:tc>
      </w:tr>
    </w:tbl>
    <w:p w14:paraId="007A9E9B" w14:textId="77777777" w:rsidR="003148C6" w:rsidRPr="00253E0B" w:rsidRDefault="003148C6" w:rsidP="00A120DD">
      <w:pPr>
        <w:spacing w:after="200" w:line="276" w:lineRule="auto"/>
        <w:jc w:val="both"/>
        <w:rPr>
          <w:rFonts w:ascii="Times New Roman" w:hAnsi="Times New Roman" w:cs="Times New Roman"/>
          <w:sz w:val="24"/>
          <w:szCs w:val="24"/>
        </w:rPr>
      </w:pPr>
      <w:r w:rsidRPr="00253E0B">
        <w:rPr>
          <w:rFonts w:ascii="Times New Roman" w:hAnsi="Times New Roman" w:cs="Times New Roman"/>
          <w:sz w:val="24"/>
          <w:szCs w:val="24"/>
        </w:rPr>
        <w:t>Decision Rule: Very Great Extent = 4.50 - 5.00, Great Extent = 3.50 - 4.49, Moderate Extent = 2.50 - 3.49, Low Extent = 1.50 - 2.49 and No Extent = 1.00 - 1.49.</w:t>
      </w:r>
    </w:p>
    <w:p w14:paraId="7B235CFF" w14:textId="77777777" w:rsidR="0051755E" w:rsidRPr="00253E0B" w:rsidRDefault="0051755E" w:rsidP="00AD4994">
      <w:pPr>
        <w:spacing w:after="200" w:line="480" w:lineRule="auto"/>
        <w:jc w:val="both"/>
        <w:rPr>
          <w:rFonts w:ascii="Times New Roman" w:hAnsi="Times New Roman" w:cs="Times New Roman"/>
          <w:sz w:val="24"/>
          <w:szCs w:val="24"/>
        </w:rPr>
      </w:pPr>
      <w:r w:rsidRPr="00253E0B">
        <w:rPr>
          <w:rFonts w:ascii="Times New Roman" w:hAnsi="Times New Roman" w:cs="Times New Roman"/>
          <w:sz w:val="24"/>
          <w:szCs w:val="24"/>
        </w:rPr>
        <w:t xml:space="preserve">From table 5 above, the grand mean of 4.12 falls into the Great Extent category, showing that several factors such as ICT skills, library orientation </w:t>
      </w:r>
      <w:proofErr w:type="spellStart"/>
      <w:r w:rsidRPr="00253E0B">
        <w:rPr>
          <w:rFonts w:ascii="Times New Roman" w:hAnsi="Times New Roman" w:cs="Times New Roman"/>
          <w:sz w:val="24"/>
          <w:szCs w:val="24"/>
        </w:rPr>
        <w:t>programmes</w:t>
      </w:r>
      <w:proofErr w:type="spellEnd"/>
      <w:r w:rsidRPr="00253E0B">
        <w:rPr>
          <w:rFonts w:ascii="Times New Roman" w:hAnsi="Times New Roman" w:cs="Times New Roman"/>
          <w:sz w:val="24"/>
          <w:szCs w:val="24"/>
        </w:rPr>
        <w:t xml:space="preserve"> among others influence the </w:t>
      </w:r>
      <w:r w:rsidRPr="00253E0B">
        <w:rPr>
          <w:rFonts w:ascii="Times New Roman" w:hAnsi="Times New Roman" w:cs="Times New Roman"/>
          <w:sz w:val="24"/>
          <w:szCs w:val="24"/>
        </w:rPr>
        <w:lastRenderedPageBreak/>
        <w:t>library literacy of the respondents.  A majority of the respondents stated that ICT skills influence their ability to use the library (mean 4.21). This agre</w:t>
      </w:r>
      <w:r w:rsidR="00D63EEA" w:rsidRPr="00253E0B">
        <w:rPr>
          <w:rFonts w:ascii="Times New Roman" w:hAnsi="Times New Roman" w:cs="Times New Roman"/>
          <w:sz w:val="24"/>
          <w:szCs w:val="24"/>
        </w:rPr>
        <w:t>es</w:t>
      </w:r>
      <w:r w:rsidRPr="00253E0B">
        <w:rPr>
          <w:rFonts w:ascii="Times New Roman" w:hAnsi="Times New Roman" w:cs="Times New Roman"/>
          <w:sz w:val="24"/>
          <w:szCs w:val="24"/>
        </w:rPr>
        <w:t xml:space="preserve"> with </w:t>
      </w:r>
      <w:proofErr w:type="spellStart"/>
      <w:r w:rsidR="00D63EEA" w:rsidRPr="00253E0B">
        <w:rPr>
          <w:rFonts w:ascii="Times New Roman" w:hAnsi="Times New Roman" w:cs="Times New Roman"/>
          <w:sz w:val="24"/>
          <w:szCs w:val="24"/>
        </w:rPr>
        <w:t>Burarimo</w:t>
      </w:r>
      <w:proofErr w:type="spellEnd"/>
      <w:r w:rsidR="00D63EEA" w:rsidRPr="00253E0B">
        <w:rPr>
          <w:rFonts w:ascii="Times New Roman" w:hAnsi="Times New Roman" w:cs="Times New Roman"/>
          <w:sz w:val="24"/>
          <w:szCs w:val="24"/>
        </w:rPr>
        <w:t xml:space="preserve"> </w:t>
      </w:r>
      <w:r w:rsidR="00D63EEA" w:rsidRPr="00253E0B">
        <w:rPr>
          <w:rFonts w:ascii="Times New Roman" w:hAnsi="Times New Roman" w:cs="Times New Roman"/>
          <w:i/>
          <w:sz w:val="24"/>
          <w:szCs w:val="24"/>
        </w:rPr>
        <w:t xml:space="preserve">et al, </w:t>
      </w:r>
      <w:r w:rsidR="00D63EEA" w:rsidRPr="00253E0B">
        <w:rPr>
          <w:rFonts w:ascii="Times New Roman" w:hAnsi="Times New Roman" w:cs="Times New Roman"/>
          <w:sz w:val="24"/>
          <w:szCs w:val="24"/>
        </w:rPr>
        <w:t>(2025), who found out that digital competencies among library and information science students are essential for effective information retrieval and academic performance in Nigerian universities</w:t>
      </w:r>
    </w:p>
    <w:p w14:paraId="16B3A7CA" w14:textId="77777777" w:rsidR="003148C6" w:rsidRPr="00253E0B" w:rsidRDefault="003148C6" w:rsidP="00A120DD">
      <w:pPr>
        <w:pStyle w:val="NoSpacing"/>
        <w:jc w:val="both"/>
        <w:rPr>
          <w:rFonts w:ascii="Times New Roman" w:hAnsi="Times New Roman"/>
          <w:b/>
          <w:sz w:val="24"/>
          <w:szCs w:val="24"/>
        </w:rPr>
      </w:pPr>
    </w:p>
    <w:p w14:paraId="0538A6DC" w14:textId="77777777" w:rsidR="00D02922" w:rsidRPr="00253E0B" w:rsidRDefault="003148C6" w:rsidP="00A120DD">
      <w:pPr>
        <w:pStyle w:val="NoSpacing"/>
        <w:jc w:val="both"/>
        <w:rPr>
          <w:rFonts w:ascii="Times New Roman" w:hAnsi="Times New Roman"/>
          <w:b/>
          <w:sz w:val="24"/>
          <w:szCs w:val="24"/>
        </w:rPr>
      </w:pPr>
      <w:r w:rsidRPr="00253E0B">
        <w:rPr>
          <w:rFonts w:ascii="Times New Roman" w:hAnsi="Times New Roman"/>
          <w:b/>
          <w:sz w:val="24"/>
          <w:szCs w:val="24"/>
        </w:rPr>
        <w:t>Table 6</w:t>
      </w:r>
      <w:r w:rsidR="00D02922" w:rsidRPr="00253E0B">
        <w:rPr>
          <w:rFonts w:ascii="Times New Roman" w:hAnsi="Times New Roman"/>
          <w:b/>
          <w:sz w:val="24"/>
          <w:szCs w:val="24"/>
        </w:rPr>
        <w:t>: Challenges Affecting</w:t>
      </w:r>
      <w:r w:rsidR="00D02922" w:rsidRPr="00253E0B">
        <w:rPr>
          <w:rFonts w:ascii="Times New Roman" w:eastAsia="Times New Roman" w:hAnsi="Times New Roman"/>
          <w:b/>
          <w:sz w:val="24"/>
          <w:szCs w:val="24"/>
        </w:rPr>
        <w:t xml:space="preserve"> Library Literacy </w:t>
      </w:r>
      <w:r w:rsidR="00D02922" w:rsidRPr="00253E0B">
        <w:rPr>
          <w:rFonts w:ascii="Times New Roman" w:hAnsi="Times New Roman"/>
          <w:b/>
          <w:sz w:val="24"/>
          <w:szCs w:val="24"/>
        </w:rPr>
        <w:t>among Library and Information Science Students</w:t>
      </w:r>
    </w:p>
    <w:tbl>
      <w:tblPr>
        <w:tblW w:w="10314" w:type="dxa"/>
        <w:tblLayout w:type="fixed"/>
        <w:tblLook w:val="04A0" w:firstRow="1" w:lastRow="0" w:firstColumn="1" w:lastColumn="0" w:noHBand="0" w:noVBand="1"/>
      </w:tblPr>
      <w:tblGrid>
        <w:gridCol w:w="560"/>
        <w:gridCol w:w="4948"/>
        <w:gridCol w:w="696"/>
        <w:gridCol w:w="567"/>
        <w:gridCol w:w="567"/>
        <w:gridCol w:w="567"/>
        <w:gridCol w:w="567"/>
        <w:gridCol w:w="850"/>
        <w:gridCol w:w="992"/>
      </w:tblGrid>
      <w:tr w:rsidR="00D02922" w:rsidRPr="00253E0B" w14:paraId="21FB3898" w14:textId="77777777" w:rsidTr="009D7112">
        <w:trPr>
          <w:trHeight w:val="792"/>
        </w:trPr>
        <w:tc>
          <w:tcPr>
            <w:tcW w:w="560" w:type="dxa"/>
            <w:tcBorders>
              <w:top w:val="single" w:sz="4" w:space="0" w:color="auto"/>
              <w:bottom w:val="single" w:sz="4" w:space="0" w:color="auto"/>
            </w:tcBorders>
          </w:tcPr>
          <w:p w14:paraId="6965FB6B" w14:textId="77777777" w:rsidR="00D02922" w:rsidRPr="00253E0B" w:rsidRDefault="00D02922" w:rsidP="00A120DD">
            <w:pPr>
              <w:spacing w:after="0"/>
              <w:jc w:val="both"/>
              <w:rPr>
                <w:rFonts w:ascii="Times New Roman" w:hAnsi="Times New Roman" w:cs="Times New Roman"/>
                <w:b/>
                <w:bCs/>
                <w:sz w:val="24"/>
                <w:szCs w:val="24"/>
              </w:rPr>
            </w:pPr>
            <w:r w:rsidRPr="00253E0B">
              <w:rPr>
                <w:rFonts w:ascii="Times New Roman" w:hAnsi="Times New Roman" w:cs="Times New Roman"/>
                <w:b/>
                <w:bCs/>
                <w:sz w:val="24"/>
                <w:szCs w:val="24"/>
              </w:rPr>
              <w:t>S/N</w:t>
            </w:r>
          </w:p>
        </w:tc>
        <w:tc>
          <w:tcPr>
            <w:tcW w:w="4948" w:type="dxa"/>
            <w:tcBorders>
              <w:top w:val="single" w:sz="4" w:space="0" w:color="auto"/>
              <w:bottom w:val="single" w:sz="4" w:space="0" w:color="auto"/>
            </w:tcBorders>
          </w:tcPr>
          <w:p w14:paraId="086B2C3D" w14:textId="77777777" w:rsidR="00D02922" w:rsidRPr="00253E0B" w:rsidRDefault="00D02922" w:rsidP="00A120DD">
            <w:pPr>
              <w:spacing w:after="0"/>
              <w:jc w:val="both"/>
              <w:rPr>
                <w:rFonts w:ascii="Times New Roman" w:hAnsi="Times New Roman" w:cs="Times New Roman"/>
                <w:b/>
                <w:bCs/>
                <w:sz w:val="24"/>
                <w:szCs w:val="24"/>
              </w:rPr>
            </w:pPr>
            <w:r w:rsidRPr="00253E0B">
              <w:rPr>
                <w:rFonts w:ascii="Times New Roman" w:hAnsi="Times New Roman" w:cs="Times New Roman"/>
                <w:b/>
                <w:bCs/>
                <w:sz w:val="24"/>
                <w:szCs w:val="24"/>
              </w:rPr>
              <w:t>Items</w:t>
            </w:r>
          </w:p>
        </w:tc>
        <w:tc>
          <w:tcPr>
            <w:tcW w:w="696" w:type="dxa"/>
            <w:tcBorders>
              <w:top w:val="single" w:sz="4" w:space="0" w:color="auto"/>
              <w:bottom w:val="single" w:sz="4" w:space="0" w:color="auto"/>
            </w:tcBorders>
          </w:tcPr>
          <w:p w14:paraId="128CD703" w14:textId="77777777" w:rsidR="00D02922" w:rsidRPr="00253E0B" w:rsidRDefault="00D02922" w:rsidP="00A120DD">
            <w:pPr>
              <w:pStyle w:val="NoSpacing"/>
              <w:jc w:val="both"/>
              <w:rPr>
                <w:rFonts w:ascii="Times New Roman" w:hAnsi="Times New Roman"/>
                <w:b/>
                <w:sz w:val="24"/>
                <w:szCs w:val="24"/>
              </w:rPr>
            </w:pPr>
            <w:r w:rsidRPr="00253E0B">
              <w:rPr>
                <w:rFonts w:ascii="Times New Roman" w:hAnsi="Times New Roman"/>
                <w:b/>
                <w:sz w:val="24"/>
                <w:szCs w:val="24"/>
              </w:rPr>
              <w:t>VGE</w:t>
            </w:r>
          </w:p>
        </w:tc>
        <w:tc>
          <w:tcPr>
            <w:tcW w:w="567" w:type="dxa"/>
            <w:tcBorders>
              <w:top w:val="single" w:sz="4" w:space="0" w:color="auto"/>
              <w:bottom w:val="single" w:sz="4" w:space="0" w:color="auto"/>
            </w:tcBorders>
          </w:tcPr>
          <w:p w14:paraId="40214011" w14:textId="77777777" w:rsidR="00D02922" w:rsidRPr="00253E0B" w:rsidRDefault="00D02922" w:rsidP="00A120DD">
            <w:pPr>
              <w:pStyle w:val="NoSpacing"/>
              <w:jc w:val="both"/>
              <w:rPr>
                <w:rFonts w:ascii="Times New Roman" w:hAnsi="Times New Roman"/>
                <w:sz w:val="24"/>
                <w:szCs w:val="24"/>
              </w:rPr>
            </w:pPr>
            <w:r w:rsidRPr="00253E0B">
              <w:rPr>
                <w:rFonts w:ascii="Times New Roman" w:hAnsi="Times New Roman"/>
                <w:sz w:val="24"/>
                <w:szCs w:val="24"/>
              </w:rPr>
              <w:t>GE</w:t>
            </w:r>
          </w:p>
        </w:tc>
        <w:tc>
          <w:tcPr>
            <w:tcW w:w="567" w:type="dxa"/>
            <w:tcBorders>
              <w:top w:val="single" w:sz="4" w:space="0" w:color="auto"/>
              <w:bottom w:val="single" w:sz="4" w:space="0" w:color="auto"/>
            </w:tcBorders>
          </w:tcPr>
          <w:p w14:paraId="56A3ABEF" w14:textId="77777777" w:rsidR="00D02922" w:rsidRPr="00253E0B" w:rsidRDefault="00D02922" w:rsidP="00A120DD">
            <w:pPr>
              <w:pStyle w:val="NoSpacing"/>
              <w:jc w:val="both"/>
              <w:rPr>
                <w:rFonts w:ascii="Times New Roman" w:hAnsi="Times New Roman"/>
                <w:sz w:val="24"/>
                <w:szCs w:val="24"/>
              </w:rPr>
            </w:pPr>
            <w:r w:rsidRPr="00253E0B">
              <w:rPr>
                <w:rFonts w:ascii="Times New Roman" w:hAnsi="Times New Roman"/>
                <w:sz w:val="24"/>
                <w:szCs w:val="24"/>
              </w:rPr>
              <w:t>ME</w:t>
            </w:r>
          </w:p>
        </w:tc>
        <w:tc>
          <w:tcPr>
            <w:tcW w:w="567" w:type="dxa"/>
            <w:tcBorders>
              <w:top w:val="single" w:sz="4" w:space="0" w:color="auto"/>
              <w:bottom w:val="single" w:sz="4" w:space="0" w:color="auto"/>
            </w:tcBorders>
          </w:tcPr>
          <w:p w14:paraId="6007CEE8" w14:textId="77777777" w:rsidR="00D02922" w:rsidRPr="00253E0B" w:rsidRDefault="00D02922" w:rsidP="00A120DD">
            <w:pPr>
              <w:pStyle w:val="NoSpacing"/>
              <w:jc w:val="both"/>
              <w:rPr>
                <w:rFonts w:ascii="Times New Roman" w:hAnsi="Times New Roman"/>
                <w:sz w:val="24"/>
                <w:szCs w:val="24"/>
              </w:rPr>
            </w:pPr>
            <w:r w:rsidRPr="00253E0B">
              <w:rPr>
                <w:rFonts w:ascii="Times New Roman" w:hAnsi="Times New Roman"/>
                <w:sz w:val="24"/>
                <w:szCs w:val="24"/>
              </w:rPr>
              <w:t>LE</w:t>
            </w:r>
          </w:p>
        </w:tc>
        <w:tc>
          <w:tcPr>
            <w:tcW w:w="567" w:type="dxa"/>
            <w:tcBorders>
              <w:top w:val="single" w:sz="4" w:space="0" w:color="auto"/>
              <w:bottom w:val="single" w:sz="4" w:space="0" w:color="auto"/>
            </w:tcBorders>
          </w:tcPr>
          <w:p w14:paraId="26998761" w14:textId="77777777" w:rsidR="00D02922" w:rsidRPr="00253E0B" w:rsidRDefault="00D02922" w:rsidP="00A120DD">
            <w:pPr>
              <w:pStyle w:val="NoSpacing"/>
              <w:jc w:val="both"/>
              <w:rPr>
                <w:rFonts w:ascii="Times New Roman" w:hAnsi="Times New Roman"/>
                <w:sz w:val="24"/>
                <w:szCs w:val="24"/>
              </w:rPr>
            </w:pPr>
            <w:r w:rsidRPr="00253E0B">
              <w:rPr>
                <w:rFonts w:ascii="Times New Roman" w:hAnsi="Times New Roman"/>
                <w:sz w:val="24"/>
                <w:szCs w:val="24"/>
              </w:rPr>
              <w:t>NE</w:t>
            </w:r>
          </w:p>
        </w:tc>
        <w:tc>
          <w:tcPr>
            <w:tcW w:w="850" w:type="dxa"/>
            <w:tcBorders>
              <w:top w:val="single" w:sz="4" w:space="0" w:color="auto"/>
              <w:bottom w:val="single" w:sz="4" w:space="0" w:color="auto"/>
            </w:tcBorders>
          </w:tcPr>
          <w:p w14:paraId="6AEB59B2" w14:textId="77777777" w:rsidR="00D02922" w:rsidRPr="00253E0B" w:rsidRDefault="00D02922" w:rsidP="00A120DD">
            <w:pPr>
              <w:pStyle w:val="NoSpacing"/>
              <w:jc w:val="both"/>
              <w:rPr>
                <w:rFonts w:ascii="Times New Roman" w:hAnsi="Times New Roman"/>
                <w:sz w:val="24"/>
                <w:szCs w:val="24"/>
              </w:rPr>
            </w:pPr>
            <w:r w:rsidRPr="00253E0B">
              <w:rPr>
                <w:rFonts w:ascii="Times New Roman" w:hAnsi="Times New Roman"/>
                <w:sz w:val="24"/>
                <w:szCs w:val="24"/>
              </w:rPr>
              <w:t>Mean</w:t>
            </w:r>
          </w:p>
          <w:p w14:paraId="61DCEA1D" w14:textId="77777777" w:rsidR="00D02922" w:rsidRPr="00253E0B" w:rsidRDefault="00D02922" w:rsidP="00A120DD">
            <w:pPr>
              <w:spacing w:after="0"/>
              <w:jc w:val="both"/>
              <w:rPr>
                <w:rFonts w:ascii="Times New Roman" w:hAnsi="Times New Roman" w:cs="Times New Roman"/>
                <w:b/>
                <w:bCs/>
                <w:sz w:val="24"/>
                <w:szCs w:val="24"/>
              </w:rPr>
            </w:pPr>
            <w:r w:rsidRPr="00253E0B">
              <w:rPr>
                <w:rFonts w:ascii="Times New Roman" w:hAnsi="Times New Roman" w:cs="Times New Roman"/>
                <w:b/>
                <w:bCs/>
                <w:sz w:val="24"/>
                <w:szCs w:val="24"/>
              </w:rPr>
              <w:t>(</w:t>
            </w:r>
            <m:oMath>
              <m:acc>
                <m:accPr>
                  <m:chr m:val="̅"/>
                  <m:ctrlPr>
                    <w:rPr>
                      <w:rFonts w:ascii="Cambria Math" w:hAnsi="Times New Roman" w:cs="Times New Roman"/>
                      <w:b/>
                      <w:bCs/>
                      <w:i/>
                      <w:sz w:val="24"/>
                      <w:szCs w:val="24"/>
                    </w:rPr>
                  </m:ctrlPr>
                </m:accPr>
                <m:e>
                  <m:r>
                    <m:rPr>
                      <m:sty m:val="bi"/>
                    </m:rPr>
                    <w:rPr>
                      <w:rFonts w:ascii="Cambria Math" w:hAnsi="Cambria Math" w:cs="Times New Roman"/>
                      <w:sz w:val="24"/>
                      <w:szCs w:val="24"/>
                    </w:rPr>
                    <m:t>x</m:t>
                  </m:r>
                </m:e>
              </m:acc>
            </m:oMath>
            <w:r w:rsidRPr="00253E0B">
              <w:rPr>
                <w:rFonts w:ascii="Times New Roman" w:hAnsi="Times New Roman" w:cs="Times New Roman"/>
                <w:b/>
                <w:bCs/>
                <w:sz w:val="24"/>
                <w:szCs w:val="24"/>
              </w:rPr>
              <w:t>)</w:t>
            </w:r>
          </w:p>
        </w:tc>
        <w:tc>
          <w:tcPr>
            <w:tcW w:w="992" w:type="dxa"/>
            <w:tcBorders>
              <w:top w:val="single" w:sz="4" w:space="0" w:color="auto"/>
              <w:bottom w:val="single" w:sz="4" w:space="0" w:color="auto"/>
            </w:tcBorders>
          </w:tcPr>
          <w:p w14:paraId="730E3C77" w14:textId="77777777" w:rsidR="00D02922" w:rsidRPr="00253E0B" w:rsidRDefault="00D02922" w:rsidP="00A120DD">
            <w:pPr>
              <w:pStyle w:val="NoSpacing"/>
              <w:jc w:val="both"/>
              <w:rPr>
                <w:rFonts w:ascii="Times New Roman" w:hAnsi="Times New Roman"/>
                <w:sz w:val="24"/>
                <w:szCs w:val="24"/>
              </w:rPr>
            </w:pPr>
            <w:r w:rsidRPr="00253E0B">
              <w:rPr>
                <w:rFonts w:ascii="Times New Roman" w:hAnsi="Times New Roman"/>
                <w:sz w:val="24"/>
                <w:szCs w:val="24"/>
              </w:rPr>
              <w:t xml:space="preserve">Std. </w:t>
            </w:r>
          </w:p>
          <w:p w14:paraId="04328A95" w14:textId="77777777" w:rsidR="00D02922" w:rsidRPr="00253E0B" w:rsidRDefault="00D02922" w:rsidP="00A120DD">
            <w:pPr>
              <w:pStyle w:val="NoSpacing"/>
              <w:jc w:val="both"/>
              <w:rPr>
                <w:rFonts w:ascii="Times New Roman" w:hAnsi="Times New Roman"/>
                <w:sz w:val="24"/>
                <w:szCs w:val="24"/>
              </w:rPr>
            </w:pPr>
            <w:r w:rsidRPr="00253E0B">
              <w:rPr>
                <w:rFonts w:ascii="Times New Roman" w:hAnsi="Times New Roman"/>
                <w:sz w:val="24"/>
                <w:szCs w:val="24"/>
              </w:rPr>
              <w:t>Dev.</w:t>
            </w:r>
          </w:p>
        </w:tc>
      </w:tr>
      <w:tr w:rsidR="00D02922" w:rsidRPr="00253E0B" w14:paraId="599755EA" w14:textId="77777777" w:rsidTr="009D7112">
        <w:tc>
          <w:tcPr>
            <w:tcW w:w="560" w:type="dxa"/>
            <w:tcBorders>
              <w:top w:val="single" w:sz="4" w:space="0" w:color="auto"/>
            </w:tcBorders>
          </w:tcPr>
          <w:p w14:paraId="3DB6D71E" w14:textId="77777777" w:rsidR="00D02922" w:rsidRPr="00253E0B" w:rsidRDefault="00D0292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w:t>
            </w:r>
          </w:p>
        </w:tc>
        <w:tc>
          <w:tcPr>
            <w:tcW w:w="4948" w:type="dxa"/>
            <w:tcBorders>
              <w:top w:val="single" w:sz="4" w:space="0" w:color="auto"/>
            </w:tcBorders>
          </w:tcPr>
          <w:p w14:paraId="2A6760B5" w14:textId="77777777" w:rsidR="00D02922" w:rsidRPr="00253E0B" w:rsidRDefault="00D0292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Lack of adequate training affects my library literacy</w:t>
            </w:r>
          </w:p>
        </w:tc>
        <w:tc>
          <w:tcPr>
            <w:tcW w:w="696" w:type="dxa"/>
            <w:tcBorders>
              <w:top w:val="single" w:sz="4" w:space="0" w:color="auto"/>
            </w:tcBorders>
          </w:tcPr>
          <w:p w14:paraId="5AF5CC2E" w14:textId="77777777" w:rsidR="00D02922" w:rsidRPr="00253E0B" w:rsidRDefault="00FD56F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90</w:t>
            </w:r>
          </w:p>
        </w:tc>
        <w:tc>
          <w:tcPr>
            <w:tcW w:w="567" w:type="dxa"/>
            <w:tcBorders>
              <w:top w:val="single" w:sz="4" w:space="0" w:color="auto"/>
            </w:tcBorders>
          </w:tcPr>
          <w:p w14:paraId="22A6E50B" w14:textId="77777777" w:rsidR="00D02922" w:rsidRPr="00253E0B" w:rsidRDefault="00D0292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6</w:t>
            </w:r>
            <w:r w:rsidR="00FD56F2" w:rsidRPr="00253E0B">
              <w:rPr>
                <w:rFonts w:ascii="Times New Roman" w:hAnsi="Times New Roman" w:cs="Times New Roman"/>
                <w:sz w:val="24"/>
                <w:szCs w:val="24"/>
              </w:rPr>
              <w:t>8</w:t>
            </w:r>
          </w:p>
        </w:tc>
        <w:tc>
          <w:tcPr>
            <w:tcW w:w="567" w:type="dxa"/>
            <w:tcBorders>
              <w:top w:val="single" w:sz="4" w:space="0" w:color="auto"/>
            </w:tcBorders>
          </w:tcPr>
          <w:p w14:paraId="77AD92C9" w14:textId="77777777" w:rsidR="00D02922" w:rsidRPr="00253E0B" w:rsidRDefault="00FD56F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24</w:t>
            </w:r>
          </w:p>
        </w:tc>
        <w:tc>
          <w:tcPr>
            <w:tcW w:w="567" w:type="dxa"/>
            <w:tcBorders>
              <w:top w:val="single" w:sz="4" w:space="0" w:color="auto"/>
            </w:tcBorders>
          </w:tcPr>
          <w:p w14:paraId="58E52746" w14:textId="77777777" w:rsidR="00D02922" w:rsidRPr="00253E0B" w:rsidRDefault="00FD56F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14</w:t>
            </w:r>
          </w:p>
        </w:tc>
        <w:tc>
          <w:tcPr>
            <w:tcW w:w="567" w:type="dxa"/>
            <w:tcBorders>
              <w:top w:val="single" w:sz="4" w:space="0" w:color="auto"/>
            </w:tcBorders>
          </w:tcPr>
          <w:p w14:paraId="6A2084D0" w14:textId="77777777" w:rsidR="00D02922" w:rsidRPr="00253E0B" w:rsidRDefault="00FD56F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10</w:t>
            </w:r>
          </w:p>
        </w:tc>
        <w:tc>
          <w:tcPr>
            <w:tcW w:w="850" w:type="dxa"/>
            <w:tcBorders>
              <w:top w:val="single" w:sz="4" w:space="0" w:color="auto"/>
            </w:tcBorders>
            <w:vAlign w:val="center"/>
          </w:tcPr>
          <w:p w14:paraId="7C941E56" w14:textId="77777777" w:rsidR="00D02922" w:rsidRPr="00253E0B" w:rsidRDefault="00FD56F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4.40</w:t>
            </w:r>
          </w:p>
        </w:tc>
        <w:tc>
          <w:tcPr>
            <w:tcW w:w="992" w:type="dxa"/>
            <w:tcBorders>
              <w:top w:val="single" w:sz="4" w:space="0" w:color="auto"/>
            </w:tcBorders>
            <w:vAlign w:val="center"/>
          </w:tcPr>
          <w:p w14:paraId="595CD655" w14:textId="77777777" w:rsidR="00D02922" w:rsidRPr="00253E0B" w:rsidRDefault="00D0292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1.0</w:t>
            </w:r>
            <w:r w:rsidR="00FD56F2" w:rsidRPr="00253E0B">
              <w:rPr>
                <w:rFonts w:ascii="Times New Roman" w:hAnsi="Times New Roman" w:cs="Times New Roman"/>
                <w:sz w:val="24"/>
                <w:szCs w:val="24"/>
              </w:rPr>
              <w:t>1</w:t>
            </w:r>
          </w:p>
        </w:tc>
      </w:tr>
      <w:tr w:rsidR="00D02922" w:rsidRPr="00253E0B" w14:paraId="51FB854F" w14:textId="77777777" w:rsidTr="009D7112">
        <w:tc>
          <w:tcPr>
            <w:tcW w:w="560" w:type="dxa"/>
          </w:tcPr>
          <w:p w14:paraId="1DC7E673" w14:textId="77777777" w:rsidR="00D02922" w:rsidRPr="00253E0B" w:rsidRDefault="00D02922" w:rsidP="00A120DD">
            <w:pPr>
              <w:pStyle w:val="NoSpacing"/>
              <w:jc w:val="both"/>
              <w:rPr>
                <w:rFonts w:ascii="Times New Roman" w:hAnsi="Times New Roman"/>
                <w:sz w:val="24"/>
                <w:szCs w:val="24"/>
              </w:rPr>
            </w:pPr>
            <w:r w:rsidRPr="00253E0B">
              <w:rPr>
                <w:rFonts w:ascii="Times New Roman" w:hAnsi="Times New Roman"/>
                <w:sz w:val="24"/>
                <w:szCs w:val="24"/>
              </w:rPr>
              <w:t>2</w:t>
            </w:r>
          </w:p>
        </w:tc>
        <w:tc>
          <w:tcPr>
            <w:tcW w:w="4948" w:type="dxa"/>
          </w:tcPr>
          <w:p w14:paraId="18E08799" w14:textId="77777777" w:rsidR="00D02922" w:rsidRPr="00253E0B" w:rsidRDefault="00D0292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Poor internet access limits my use of e- resources</w:t>
            </w:r>
          </w:p>
        </w:tc>
        <w:tc>
          <w:tcPr>
            <w:tcW w:w="696" w:type="dxa"/>
          </w:tcPr>
          <w:p w14:paraId="78BEA66F" w14:textId="77777777" w:rsidR="00D02922" w:rsidRPr="00253E0B" w:rsidRDefault="00A77F03"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115</w:t>
            </w:r>
          </w:p>
        </w:tc>
        <w:tc>
          <w:tcPr>
            <w:tcW w:w="567" w:type="dxa"/>
          </w:tcPr>
          <w:p w14:paraId="4503F6D2" w14:textId="77777777" w:rsidR="00D02922" w:rsidRPr="00253E0B" w:rsidRDefault="00A77F03"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60</w:t>
            </w:r>
          </w:p>
        </w:tc>
        <w:tc>
          <w:tcPr>
            <w:tcW w:w="567" w:type="dxa"/>
          </w:tcPr>
          <w:p w14:paraId="4420B1ED" w14:textId="77777777" w:rsidR="00D02922" w:rsidRPr="00253E0B" w:rsidRDefault="00A77F03"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16</w:t>
            </w:r>
          </w:p>
        </w:tc>
        <w:tc>
          <w:tcPr>
            <w:tcW w:w="567" w:type="dxa"/>
          </w:tcPr>
          <w:p w14:paraId="3556B08F" w14:textId="77777777" w:rsidR="00D02922" w:rsidRPr="00253E0B" w:rsidRDefault="00A77F03"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8</w:t>
            </w:r>
          </w:p>
        </w:tc>
        <w:tc>
          <w:tcPr>
            <w:tcW w:w="567" w:type="dxa"/>
          </w:tcPr>
          <w:p w14:paraId="59C02129" w14:textId="77777777" w:rsidR="00D02922" w:rsidRPr="00253E0B" w:rsidRDefault="00A77F03"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7</w:t>
            </w:r>
          </w:p>
        </w:tc>
        <w:tc>
          <w:tcPr>
            <w:tcW w:w="850" w:type="dxa"/>
            <w:vAlign w:val="center"/>
          </w:tcPr>
          <w:p w14:paraId="3AC4F91D" w14:textId="77777777" w:rsidR="00D02922" w:rsidRPr="00253E0B" w:rsidRDefault="00A77F03"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4.30</w:t>
            </w:r>
          </w:p>
        </w:tc>
        <w:tc>
          <w:tcPr>
            <w:tcW w:w="992" w:type="dxa"/>
            <w:vAlign w:val="center"/>
          </w:tcPr>
          <w:p w14:paraId="3195917F" w14:textId="77777777" w:rsidR="00D02922" w:rsidRPr="00253E0B" w:rsidRDefault="00A77F03"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0.88</w:t>
            </w:r>
          </w:p>
        </w:tc>
      </w:tr>
      <w:tr w:rsidR="00D02922" w:rsidRPr="00253E0B" w14:paraId="1F1863A9" w14:textId="77777777" w:rsidTr="009D7112">
        <w:tc>
          <w:tcPr>
            <w:tcW w:w="560" w:type="dxa"/>
          </w:tcPr>
          <w:p w14:paraId="39360F2D" w14:textId="77777777" w:rsidR="00D02922" w:rsidRPr="00253E0B" w:rsidRDefault="00D0292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w:t>
            </w:r>
          </w:p>
        </w:tc>
        <w:tc>
          <w:tcPr>
            <w:tcW w:w="4948" w:type="dxa"/>
          </w:tcPr>
          <w:p w14:paraId="69F10544" w14:textId="77777777" w:rsidR="00D02922" w:rsidRPr="00253E0B" w:rsidRDefault="00D0292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 xml:space="preserve">Inadequate library resources </w:t>
            </w:r>
            <w:proofErr w:type="gramStart"/>
            <w:r w:rsidRPr="00253E0B">
              <w:rPr>
                <w:rFonts w:ascii="Times New Roman" w:hAnsi="Times New Roman" w:cs="Times New Roman"/>
                <w:sz w:val="24"/>
                <w:szCs w:val="24"/>
              </w:rPr>
              <w:t>affects</w:t>
            </w:r>
            <w:proofErr w:type="gramEnd"/>
            <w:r w:rsidRPr="00253E0B">
              <w:rPr>
                <w:rFonts w:ascii="Times New Roman" w:hAnsi="Times New Roman" w:cs="Times New Roman"/>
                <w:sz w:val="24"/>
                <w:szCs w:val="24"/>
              </w:rPr>
              <w:t xml:space="preserve"> my learning</w:t>
            </w:r>
          </w:p>
        </w:tc>
        <w:tc>
          <w:tcPr>
            <w:tcW w:w="696" w:type="dxa"/>
          </w:tcPr>
          <w:p w14:paraId="5E63EC53" w14:textId="77777777" w:rsidR="00D02922" w:rsidRPr="00253E0B" w:rsidRDefault="00A77F03"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88</w:t>
            </w:r>
          </w:p>
        </w:tc>
        <w:tc>
          <w:tcPr>
            <w:tcW w:w="567" w:type="dxa"/>
          </w:tcPr>
          <w:p w14:paraId="3A6E1833" w14:textId="77777777" w:rsidR="00D02922" w:rsidRPr="00253E0B" w:rsidRDefault="00A77F03"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70</w:t>
            </w:r>
          </w:p>
        </w:tc>
        <w:tc>
          <w:tcPr>
            <w:tcW w:w="567" w:type="dxa"/>
          </w:tcPr>
          <w:p w14:paraId="2CA33385" w14:textId="77777777" w:rsidR="00D02922" w:rsidRPr="00253E0B" w:rsidRDefault="00A77F03"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26</w:t>
            </w:r>
          </w:p>
        </w:tc>
        <w:tc>
          <w:tcPr>
            <w:tcW w:w="567" w:type="dxa"/>
          </w:tcPr>
          <w:p w14:paraId="0BFC4ABD" w14:textId="77777777" w:rsidR="00D02922" w:rsidRPr="00253E0B" w:rsidRDefault="00A77F03"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12</w:t>
            </w:r>
          </w:p>
        </w:tc>
        <w:tc>
          <w:tcPr>
            <w:tcW w:w="567" w:type="dxa"/>
          </w:tcPr>
          <w:p w14:paraId="68CBEAD5" w14:textId="77777777" w:rsidR="00D02922" w:rsidRPr="00253E0B" w:rsidRDefault="00A77F03"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10</w:t>
            </w:r>
          </w:p>
        </w:tc>
        <w:tc>
          <w:tcPr>
            <w:tcW w:w="850" w:type="dxa"/>
            <w:vAlign w:val="center"/>
          </w:tcPr>
          <w:p w14:paraId="71FCD3BA" w14:textId="77777777" w:rsidR="00D02922" w:rsidRPr="00253E0B" w:rsidRDefault="00A77F03"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14.40</w:t>
            </w:r>
          </w:p>
        </w:tc>
        <w:tc>
          <w:tcPr>
            <w:tcW w:w="992" w:type="dxa"/>
            <w:vAlign w:val="center"/>
          </w:tcPr>
          <w:p w14:paraId="0B538B6C" w14:textId="77777777" w:rsidR="00D02922" w:rsidRPr="00253E0B" w:rsidRDefault="00A77F03"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1.00</w:t>
            </w:r>
          </w:p>
        </w:tc>
      </w:tr>
      <w:tr w:rsidR="00D02922" w:rsidRPr="00253E0B" w14:paraId="5BAA2AA5" w14:textId="77777777" w:rsidTr="009D7112">
        <w:tc>
          <w:tcPr>
            <w:tcW w:w="560" w:type="dxa"/>
          </w:tcPr>
          <w:p w14:paraId="05B4116E" w14:textId="77777777" w:rsidR="00D02922" w:rsidRPr="00253E0B" w:rsidRDefault="00D0292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w:t>
            </w:r>
          </w:p>
        </w:tc>
        <w:tc>
          <w:tcPr>
            <w:tcW w:w="4948" w:type="dxa"/>
          </w:tcPr>
          <w:p w14:paraId="680D63ED" w14:textId="77777777" w:rsidR="00D02922" w:rsidRPr="00253E0B" w:rsidRDefault="00D0292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 xml:space="preserve"> Lack of time affects my use of the library</w:t>
            </w:r>
          </w:p>
        </w:tc>
        <w:tc>
          <w:tcPr>
            <w:tcW w:w="696" w:type="dxa"/>
          </w:tcPr>
          <w:p w14:paraId="64BF796D" w14:textId="77777777" w:rsidR="00D02922" w:rsidRPr="00253E0B" w:rsidRDefault="00A77F03"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75</w:t>
            </w:r>
          </w:p>
        </w:tc>
        <w:tc>
          <w:tcPr>
            <w:tcW w:w="567" w:type="dxa"/>
          </w:tcPr>
          <w:p w14:paraId="20A22DE1" w14:textId="77777777" w:rsidR="00D02922" w:rsidRPr="00253E0B" w:rsidRDefault="00A77F03"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68</w:t>
            </w:r>
          </w:p>
        </w:tc>
        <w:tc>
          <w:tcPr>
            <w:tcW w:w="567" w:type="dxa"/>
          </w:tcPr>
          <w:p w14:paraId="08C6DE11" w14:textId="77777777" w:rsidR="00D02922" w:rsidRPr="00253E0B" w:rsidRDefault="00A77F03"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30</w:t>
            </w:r>
          </w:p>
        </w:tc>
        <w:tc>
          <w:tcPr>
            <w:tcW w:w="567" w:type="dxa"/>
          </w:tcPr>
          <w:p w14:paraId="5041F709" w14:textId="77777777" w:rsidR="00D02922" w:rsidRPr="00253E0B" w:rsidRDefault="00D0292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2</w:t>
            </w:r>
            <w:r w:rsidR="00A77F03" w:rsidRPr="00253E0B">
              <w:rPr>
                <w:rFonts w:ascii="Times New Roman" w:hAnsi="Times New Roman" w:cs="Times New Roman"/>
                <w:sz w:val="24"/>
                <w:szCs w:val="24"/>
              </w:rPr>
              <w:t>0</w:t>
            </w:r>
          </w:p>
        </w:tc>
        <w:tc>
          <w:tcPr>
            <w:tcW w:w="567" w:type="dxa"/>
          </w:tcPr>
          <w:p w14:paraId="0DAEEB57" w14:textId="77777777" w:rsidR="00D02922" w:rsidRPr="00253E0B" w:rsidRDefault="00D0292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w:t>
            </w:r>
            <w:r w:rsidR="00A77F03" w:rsidRPr="00253E0B">
              <w:rPr>
                <w:rFonts w:ascii="Times New Roman" w:hAnsi="Times New Roman" w:cs="Times New Roman"/>
                <w:sz w:val="24"/>
                <w:szCs w:val="24"/>
              </w:rPr>
              <w:t>3</w:t>
            </w:r>
          </w:p>
        </w:tc>
        <w:tc>
          <w:tcPr>
            <w:tcW w:w="850" w:type="dxa"/>
            <w:vAlign w:val="center"/>
          </w:tcPr>
          <w:p w14:paraId="0A871EA2" w14:textId="77777777" w:rsidR="00D02922" w:rsidRPr="00253E0B" w:rsidRDefault="00D0292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3.8</w:t>
            </w:r>
            <w:r w:rsidR="00A77F03" w:rsidRPr="00253E0B">
              <w:rPr>
                <w:rFonts w:ascii="Times New Roman" w:hAnsi="Times New Roman" w:cs="Times New Roman"/>
                <w:sz w:val="24"/>
                <w:szCs w:val="24"/>
              </w:rPr>
              <w:t>3</w:t>
            </w:r>
          </w:p>
        </w:tc>
        <w:tc>
          <w:tcPr>
            <w:tcW w:w="992" w:type="dxa"/>
            <w:vAlign w:val="center"/>
          </w:tcPr>
          <w:p w14:paraId="7CAEDEE6" w14:textId="77777777" w:rsidR="00D02922" w:rsidRPr="00253E0B" w:rsidRDefault="00D02922"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w:t>
            </w:r>
            <w:r w:rsidR="00A77F03" w:rsidRPr="00253E0B">
              <w:rPr>
                <w:rFonts w:ascii="Times New Roman" w:hAnsi="Times New Roman" w:cs="Times New Roman"/>
                <w:sz w:val="24"/>
                <w:szCs w:val="24"/>
              </w:rPr>
              <w:t>1</w:t>
            </w:r>
            <w:r w:rsidRPr="00253E0B">
              <w:rPr>
                <w:rFonts w:ascii="Times New Roman" w:hAnsi="Times New Roman" w:cs="Times New Roman"/>
                <w:sz w:val="24"/>
                <w:szCs w:val="24"/>
              </w:rPr>
              <w:t>0</w:t>
            </w:r>
          </w:p>
        </w:tc>
      </w:tr>
      <w:tr w:rsidR="003148C6" w:rsidRPr="00253E0B" w14:paraId="28CCABD4" w14:textId="77777777" w:rsidTr="009D7112">
        <w:tc>
          <w:tcPr>
            <w:tcW w:w="8472" w:type="dxa"/>
            <w:gridSpan w:val="7"/>
            <w:tcBorders>
              <w:top w:val="single" w:sz="4" w:space="0" w:color="auto"/>
              <w:bottom w:val="single" w:sz="4" w:space="0" w:color="auto"/>
            </w:tcBorders>
          </w:tcPr>
          <w:p w14:paraId="2A32D6FB" w14:textId="77777777" w:rsidR="003148C6" w:rsidRPr="00253E0B" w:rsidRDefault="003148C6"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Grand Mean/Std. Dev.</w:t>
            </w:r>
          </w:p>
        </w:tc>
        <w:tc>
          <w:tcPr>
            <w:tcW w:w="850" w:type="dxa"/>
            <w:tcBorders>
              <w:top w:val="single" w:sz="4" w:space="0" w:color="auto"/>
              <w:bottom w:val="single" w:sz="4" w:space="0" w:color="auto"/>
            </w:tcBorders>
          </w:tcPr>
          <w:p w14:paraId="7B6E2941" w14:textId="77777777" w:rsidR="003148C6" w:rsidRPr="00253E0B" w:rsidRDefault="003148C6"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4.05</w:t>
            </w:r>
          </w:p>
        </w:tc>
        <w:tc>
          <w:tcPr>
            <w:tcW w:w="992" w:type="dxa"/>
            <w:tcBorders>
              <w:top w:val="single" w:sz="4" w:space="0" w:color="auto"/>
              <w:bottom w:val="single" w:sz="4" w:space="0" w:color="auto"/>
            </w:tcBorders>
          </w:tcPr>
          <w:p w14:paraId="4C31AD28" w14:textId="77777777" w:rsidR="003148C6" w:rsidRPr="00253E0B" w:rsidRDefault="003148C6" w:rsidP="00A120DD">
            <w:pPr>
              <w:spacing w:after="0"/>
              <w:jc w:val="both"/>
              <w:rPr>
                <w:rFonts w:ascii="Times New Roman" w:hAnsi="Times New Roman" w:cs="Times New Roman"/>
                <w:sz w:val="24"/>
                <w:szCs w:val="24"/>
              </w:rPr>
            </w:pPr>
            <w:r w:rsidRPr="00253E0B">
              <w:rPr>
                <w:rFonts w:ascii="Times New Roman" w:hAnsi="Times New Roman" w:cs="Times New Roman"/>
                <w:sz w:val="24"/>
                <w:szCs w:val="24"/>
              </w:rPr>
              <w:t>1.00</w:t>
            </w:r>
          </w:p>
        </w:tc>
      </w:tr>
    </w:tbl>
    <w:p w14:paraId="4EE8A4C1" w14:textId="77777777" w:rsidR="003148C6" w:rsidRPr="00253E0B" w:rsidRDefault="003148C6" w:rsidP="00A120DD">
      <w:pPr>
        <w:spacing w:after="200" w:line="276" w:lineRule="auto"/>
        <w:jc w:val="both"/>
        <w:rPr>
          <w:rFonts w:ascii="Times New Roman" w:hAnsi="Times New Roman" w:cs="Times New Roman"/>
          <w:sz w:val="24"/>
          <w:szCs w:val="24"/>
        </w:rPr>
      </w:pPr>
      <w:r w:rsidRPr="00253E0B">
        <w:rPr>
          <w:rFonts w:ascii="Times New Roman" w:hAnsi="Times New Roman" w:cs="Times New Roman"/>
          <w:sz w:val="24"/>
          <w:szCs w:val="24"/>
        </w:rPr>
        <w:t>Decision Rule: Very Great Extent = 4.50 - 5.00, Great Extent = 3.50 - 4.49, Moderate Extent = 2.50 - 3.49, Low Extent = 1.50 - 2.49 and No Extent = 1.00 - 1.49.</w:t>
      </w:r>
    </w:p>
    <w:p w14:paraId="4E05578E" w14:textId="77777777" w:rsidR="003A6B2D" w:rsidRPr="00253E0B" w:rsidRDefault="00897B17" w:rsidP="00AD4994">
      <w:pPr>
        <w:spacing w:after="200" w:line="480" w:lineRule="auto"/>
        <w:jc w:val="both"/>
        <w:rPr>
          <w:rFonts w:ascii="Times New Roman" w:hAnsi="Times New Roman" w:cs="Times New Roman"/>
          <w:sz w:val="24"/>
          <w:szCs w:val="24"/>
        </w:rPr>
      </w:pPr>
      <w:r w:rsidRPr="00253E0B">
        <w:rPr>
          <w:rFonts w:ascii="Times New Roman" w:hAnsi="Times New Roman" w:cs="Times New Roman"/>
          <w:sz w:val="24"/>
          <w:szCs w:val="24"/>
        </w:rPr>
        <w:t xml:space="preserve">Data in table 6 above revealed a grand of 4.05, which falls into the Great Extent category. This indicates that the respondents agree to </w:t>
      </w:r>
      <w:proofErr w:type="spellStart"/>
      <w:r w:rsidRPr="00253E0B">
        <w:rPr>
          <w:rFonts w:ascii="Times New Roman" w:hAnsi="Times New Roman" w:cs="Times New Roman"/>
          <w:sz w:val="24"/>
          <w:szCs w:val="24"/>
        </w:rPr>
        <w:t>great extend</w:t>
      </w:r>
      <w:proofErr w:type="spellEnd"/>
      <w:r w:rsidRPr="00253E0B">
        <w:rPr>
          <w:rFonts w:ascii="Times New Roman" w:hAnsi="Times New Roman" w:cs="Times New Roman"/>
          <w:sz w:val="24"/>
          <w:szCs w:val="24"/>
        </w:rPr>
        <w:t xml:space="preserve"> that there are significant challenges affecting library literacy. Majority of the respondents (mean 115) stated that poor internet access limits their use of e-resources. This aligns with the </w:t>
      </w:r>
      <w:r w:rsidR="000350D7" w:rsidRPr="00253E0B">
        <w:rPr>
          <w:rFonts w:ascii="Times New Roman" w:hAnsi="Times New Roman" w:cs="Times New Roman"/>
          <w:sz w:val="24"/>
          <w:szCs w:val="24"/>
        </w:rPr>
        <w:t xml:space="preserve">findings of </w:t>
      </w:r>
      <w:proofErr w:type="spellStart"/>
      <w:r w:rsidR="000350D7" w:rsidRPr="00253E0B">
        <w:rPr>
          <w:rFonts w:ascii="Times New Roman" w:hAnsi="Times New Roman" w:cs="Times New Roman"/>
          <w:sz w:val="24"/>
          <w:szCs w:val="24"/>
        </w:rPr>
        <w:t>Igbinovia</w:t>
      </w:r>
      <w:proofErr w:type="spellEnd"/>
      <w:r w:rsidR="000350D7" w:rsidRPr="00253E0B">
        <w:rPr>
          <w:rFonts w:ascii="Times New Roman" w:hAnsi="Times New Roman" w:cs="Times New Roman"/>
          <w:sz w:val="24"/>
          <w:szCs w:val="24"/>
        </w:rPr>
        <w:t xml:space="preserve"> </w:t>
      </w:r>
      <w:r w:rsidR="000350D7" w:rsidRPr="00253E0B">
        <w:rPr>
          <w:rFonts w:ascii="Times New Roman" w:hAnsi="Times New Roman" w:cs="Times New Roman"/>
          <w:i/>
          <w:sz w:val="24"/>
          <w:szCs w:val="24"/>
        </w:rPr>
        <w:t xml:space="preserve">et al, </w:t>
      </w:r>
      <w:r w:rsidR="000350D7" w:rsidRPr="00253E0B">
        <w:rPr>
          <w:rFonts w:ascii="Times New Roman" w:hAnsi="Times New Roman" w:cs="Times New Roman"/>
          <w:sz w:val="24"/>
          <w:szCs w:val="24"/>
        </w:rPr>
        <w:t>(2024), who stated that infrastructural limitations remain a major barrier to effective library service delivery in Nigerian tertiary institutions.</w:t>
      </w:r>
    </w:p>
    <w:p w14:paraId="3DFCBB74" w14:textId="77777777" w:rsidR="003A6B2D" w:rsidRPr="00253E0B" w:rsidRDefault="003A6B2D" w:rsidP="00A120DD">
      <w:pPr>
        <w:spacing w:line="480" w:lineRule="auto"/>
        <w:jc w:val="both"/>
        <w:rPr>
          <w:rFonts w:ascii="Times New Roman" w:hAnsi="Times New Roman" w:cs="Times New Roman"/>
          <w:b/>
          <w:sz w:val="24"/>
          <w:szCs w:val="24"/>
        </w:rPr>
      </w:pPr>
      <w:r w:rsidRPr="00253E0B">
        <w:rPr>
          <w:rFonts w:ascii="Times New Roman" w:hAnsi="Times New Roman" w:cs="Times New Roman"/>
          <w:b/>
          <w:sz w:val="24"/>
          <w:szCs w:val="24"/>
        </w:rPr>
        <w:t>Conclusion</w:t>
      </w:r>
    </w:p>
    <w:p w14:paraId="23B014F4" w14:textId="77777777" w:rsidR="004B33D8" w:rsidRPr="00253E0B" w:rsidRDefault="004B33D8" w:rsidP="00A120DD">
      <w:pPr>
        <w:pStyle w:val="NormalWeb"/>
        <w:spacing w:line="480" w:lineRule="auto"/>
        <w:jc w:val="both"/>
      </w:pPr>
      <w:r w:rsidRPr="00253E0B">
        <w:t xml:space="preserve">Based on the findings of the study, it can be concluded that Library and Information Science (LIS) students in selected universities in South-South Nigeria possess library literacy to a great extent. The study further established that factors such as ICT skills, library orientation </w:t>
      </w:r>
      <w:proofErr w:type="spellStart"/>
      <w:r w:rsidRPr="00253E0B">
        <w:lastRenderedPageBreak/>
        <w:t>programmes</w:t>
      </w:r>
      <w:proofErr w:type="spellEnd"/>
      <w:r w:rsidRPr="00253E0B">
        <w:t>, librarian assistance, and availability of information resources significantly influence the library literacy of the respondents.</w:t>
      </w:r>
    </w:p>
    <w:p w14:paraId="352096E1" w14:textId="77777777" w:rsidR="004B33D8" w:rsidRPr="00253E0B" w:rsidRDefault="004B33D8" w:rsidP="00A120DD">
      <w:pPr>
        <w:pStyle w:val="NormalWeb"/>
        <w:spacing w:line="480" w:lineRule="auto"/>
        <w:jc w:val="both"/>
      </w:pPr>
      <w:r w:rsidRPr="00253E0B">
        <w:t>However, the study also revealed that several challenges af</w:t>
      </w:r>
      <w:r w:rsidR="00BD10EC" w:rsidRPr="00253E0B">
        <w:t>fect the library literacy of library and information science</w:t>
      </w:r>
      <w:r w:rsidRPr="00253E0B">
        <w:t xml:space="preserve"> students. These include poor internet connectivity, lack of adequate training, insufficient learning materials, and limited time for effective library use. These challenges hinder the full development and effective application of l</w:t>
      </w:r>
      <w:r w:rsidR="00BD10EC" w:rsidRPr="00253E0B">
        <w:t>ibrary literacy skills among library and information science</w:t>
      </w:r>
      <w:r w:rsidRPr="00253E0B">
        <w:t xml:space="preserve"> students in universities across South-South Nigeria.</w:t>
      </w:r>
    </w:p>
    <w:p w14:paraId="3E48FF18" w14:textId="77777777" w:rsidR="003A6B2D" w:rsidRPr="00253E0B" w:rsidRDefault="003A6B2D" w:rsidP="00A120DD">
      <w:pPr>
        <w:spacing w:line="480" w:lineRule="auto"/>
        <w:ind w:firstLine="720"/>
        <w:jc w:val="both"/>
        <w:rPr>
          <w:rFonts w:ascii="Times New Roman" w:hAnsi="Times New Roman" w:cs="Times New Roman"/>
          <w:sz w:val="24"/>
          <w:szCs w:val="24"/>
        </w:rPr>
      </w:pPr>
      <w:r w:rsidRPr="00253E0B">
        <w:rPr>
          <w:rFonts w:ascii="Times New Roman" w:hAnsi="Times New Roman" w:cs="Times New Roman"/>
          <w:sz w:val="24"/>
          <w:szCs w:val="24"/>
        </w:rPr>
        <w:t>Based on the findings of the study, the following recommendations are made:</w:t>
      </w:r>
    </w:p>
    <w:p w14:paraId="116F0EE4" w14:textId="77777777" w:rsidR="004B33D8" w:rsidRPr="00253E0B" w:rsidRDefault="004B33D8" w:rsidP="00A120DD">
      <w:pPr>
        <w:numPr>
          <w:ilvl w:val="0"/>
          <w:numId w:val="3"/>
        </w:numPr>
        <w:spacing w:before="100" w:beforeAutospacing="1" w:after="100" w:afterAutospacing="1" w:line="480" w:lineRule="auto"/>
        <w:jc w:val="both"/>
        <w:rPr>
          <w:rFonts w:ascii="Times New Roman" w:hAnsi="Times New Roman" w:cs="Times New Roman"/>
          <w:sz w:val="24"/>
          <w:szCs w:val="24"/>
        </w:rPr>
      </w:pPr>
      <w:r w:rsidRPr="00253E0B">
        <w:rPr>
          <w:rFonts w:ascii="Times New Roman" w:hAnsi="Times New Roman" w:cs="Times New Roman"/>
          <w:sz w:val="24"/>
          <w:szCs w:val="24"/>
        </w:rPr>
        <w:t xml:space="preserve">University libraries should organize regular ICT and digital library training </w:t>
      </w:r>
      <w:proofErr w:type="spellStart"/>
      <w:r w:rsidRPr="00253E0B">
        <w:rPr>
          <w:rFonts w:ascii="Times New Roman" w:hAnsi="Times New Roman" w:cs="Times New Roman"/>
          <w:sz w:val="24"/>
          <w:szCs w:val="24"/>
        </w:rPr>
        <w:t>programmes</w:t>
      </w:r>
      <w:proofErr w:type="spellEnd"/>
      <w:r w:rsidRPr="00253E0B">
        <w:rPr>
          <w:rFonts w:ascii="Times New Roman" w:hAnsi="Times New Roman" w:cs="Times New Roman"/>
          <w:sz w:val="24"/>
          <w:szCs w:val="24"/>
        </w:rPr>
        <w:t xml:space="preserve"> for Library and Information Science (LIS) students to enhance their ability to effectively use electronic resources and online databases. </w:t>
      </w:r>
      <w:r w:rsidR="0049651C" w:rsidRPr="00253E0B">
        <w:rPr>
          <w:rFonts w:ascii="Times New Roman" w:hAnsi="Times New Roman" w:cs="Times New Roman"/>
          <w:sz w:val="24"/>
          <w:szCs w:val="24"/>
        </w:rPr>
        <w:t>In addition,</w:t>
      </w:r>
      <w:r w:rsidRPr="00253E0B">
        <w:rPr>
          <w:rFonts w:ascii="Times New Roman" w:hAnsi="Times New Roman" w:cs="Times New Roman"/>
          <w:sz w:val="24"/>
          <w:szCs w:val="24"/>
        </w:rPr>
        <w:t xml:space="preserve"> university management should invest in stable internet connectivity, functional computer systems, and access to up-to-date electronic databases to support effective library use. </w:t>
      </w:r>
    </w:p>
    <w:p w14:paraId="6C9B0C21" w14:textId="77777777" w:rsidR="004B33D8" w:rsidRPr="00253E0B" w:rsidRDefault="004B33D8" w:rsidP="00A120DD">
      <w:pPr>
        <w:numPr>
          <w:ilvl w:val="0"/>
          <w:numId w:val="3"/>
        </w:numPr>
        <w:spacing w:before="100" w:beforeAutospacing="1" w:after="100" w:afterAutospacing="1" w:line="480" w:lineRule="auto"/>
        <w:jc w:val="both"/>
        <w:rPr>
          <w:rFonts w:ascii="Times New Roman" w:hAnsi="Times New Roman" w:cs="Times New Roman"/>
          <w:sz w:val="24"/>
          <w:szCs w:val="24"/>
        </w:rPr>
      </w:pPr>
      <w:r w:rsidRPr="00253E0B">
        <w:rPr>
          <w:rFonts w:ascii="Times New Roman" w:hAnsi="Times New Roman" w:cs="Times New Roman"/>
          <w:sz w:val="24"/>
          <w:szCs w:val="24"/>
        </w:rPr>
        <w:t xml:space="preserve"> Orientation sessions should be made compulsory for library and information science students </w:t>
      </w:r>
      <w:proofErr w:type="gramStart"/>
      <w:r w:rsidRPr="00253E0B">
        <w:rPr>
          <w:rFonts w:ascii="Times New Roman" w:hAnsi="Times New Roman" w:cs="Times New Roman"/>
          <w:sz w:val="24"/>
          <w:szCs w:val="24"/>
        </w:rPr>
        <w:t>including  practical</w:t>
      </w:r>
      <w:proofErr w:type="gramEnd"/>
      <w:r w:rsidRPr="00253E0B">
        <w:rPr>
          <w:rFonts w:ascii="Times New Roman" w:hAnsi="Times New Roman" w:cs="Times New Roman"/>
          <w:sz w:val="24"/>
          <w:szCs w:val="24"/>
        </w:rPr>
        <w:t xml:space="preserve">, focusing on hands-on training . </w:t>
      </w:r>
    </w:p>
    <w:p w14:paraId="132D3CE3" w14:textId="77777777" w:rsidR="004B33D8" w:rsidRPr="00253E0B" w:rsidRDefault="004B33D8" w:rsidP="00A120DD">
      <w:pPr>
        <w:numPr>
          <w:ilvl w:val="0"/>
          <w:numId w:val="3"/>
        </w:numPr>
        <w:spacing w:before="100" w:beforeAutospacing="1" w:after="100" w:afterAutospacing="1" w:line="480" w:lineRule="auto"/>
        <w:jc w:val="both"/>
        <w:rPr>
          <w:rFonts w:ascii="Times New Roman" w:hAnsi="Times New Roman" w:cs="Times New Roman"/>
          <w:sz w:val="24"/>
          <w:szCs w:val="24"/>
        </w:rPr>
      </w:pPr>
      <w:r w:rsidRPr="00253E0B">
        <w:rPr>
          <w:rFonts w:ascii="Times New Roman" w:hAnsi="Times New Roman" w:cs="Times New Roman"/>
          <w:sz w:val="24"/>
          <w:szCs w:val="24"/>
        </w:rPr>
        <w:t xml:space="preserve"> Academic libraries should ensure that professional librarians are readily available to guide and assist students in information search and retrieval processes, especially during research activities. </w:t>
      </w:r>
    </w:p>
    <w:p w14:paraId="49857D59" w14:textId="77777777" w:rsidR="004B33D8" w:rsidRPr="00253E0B" w:rsidRDefault="004B33D8" w:rsidP="00A120DD">
      <w:pPr>
        <w:numPr>
          <w:ilvl w:val="0"/>
          <w:numId w:val="3"/>
        </w:numPr>
        <w:spacing w:before="100" w:beforeAutospacing="1" w:after="100" w:afterAutospacing="1" w:line="480" w:lineRule="auto"/>
        <w:jc w:val="both"/>
        <w:rPr>
          <w:rFonts w:ascii="Times New Roman" w:hAnsi="Times New Roman" w:cs="Times New Roman"/>
          <w:sz w:val="24"/>
          <w:szCs w:val="24"/>
        </w:rPr>
      </w:pPr>
      <w:r w:rsidRPr="00253E0B">
        <w:rPr>
          <w:rFonts w:ascii="Times New Roman" w:hAnsi="Times New Roman" w:cs="Times New Roman"/>
          <w:sz w:val="24"/>
          <w:szCs w:val="24"/>
        </w:rPr>
        <w:t xml:space="preserve">Regular workshops and seminars should be organized to keep LIS students updated on emerging library technologies and information retrieval tools. </w:t>
      </w:r>
    </w:p>
    <w:p w14:paraId="2126919B" w14:textId="77777777" w:rsidR="003A6B2D" w:rsidRPr="00253E0B" w:rsidRDefault="003A6B2D" w:rsidP="003A6B2D">
      <w:pPr>
        <w:spacing w:after="0" w:line="480" w:lineRule="auto"/>
        <w:jc w:val="both"/>
        <w:rPr>
          <w:rFonts w:ascii="Times New Roman" w:hAnsi="Times New Roman" w:cs="Times New Roman"/>
          <w:sz w:val="24"/>
          <w:szCs w:val="24"/>
        </w:rPr>
      </w:pPr>
    </w:p>
    <w:p w14:paraId="5FACABB7" w14:textId="77777777" w:rsidR="003A6B2D" w:rsidRDefault="003A6B2D" w:rsidP="003A6B2D">
      <w:pPr>
        <w:spacing w:after="0" w:line="480" w:lineRule="auto"/>
        <w:jc w:val="both"/>
        <w:rPr>
          <w:rFonts w:ascii="Times New Roman" w:hAnsi="Times New Roman" w:cs="Times New Roman"/>
          <w:sz w:val="24"/>
          <w:szCs w:val="24"/>
        </w:rPr>
      </w:pPr>
    </w:p>
    <w:p w14:paraId="7E448576" w14:textId="77777777" w:rsidR="00AD4994" w:rsidRDefault="00AD4994" w:rsidP="003A6B2D">
      <w:pPr>
        <w:spacing w:after="0" w:line="480" w:lineRule="auto"/>
        <w:jc w:val="both"/>
        <w:rPr>
          <w:rFonts w:ascii="Times New Roman" w:hAnsi="Times New Roman" w:cs="Times New Roman"/>
          <w:sz w:val="24"/>
          <w:szCs w:val="24"/>
        </w:rPr>
      </w:pPr>
    </w:p>
    <w:p w14:paraId="25C0F4FB" w14:textId="77777777" w:rsidR="00AD4994" w:rsidRDefault="00AD4994" w:rsidP="003A6B2D">
      <w:pPr>
        <w:spacing w:after="0" w:line="480" w:lineRule="auto"/>
        <w:jc w:val="both"/>
        <w:rPr>
          <w:rFonts w:ascii="Times New Roman" w:hAnsi="Times New Roman" w:cs="Times New Roman"/>
          <w:sz w:val="24"/>
          <w:szCs w:val="24"/>
        </w:rPr>
      </w:pPr>
    </w:p>
    <w:p w14:paraId="7683176C" w14:textId="77777777" w:rsidR="00AD4994" w:rsidRDefault="00AD4994" w:rsidP="003A6B2D">
      <w:pPr>
        <w:spacing w:after="0" w:line="480" w:lineRule="auto"/>
        <w:jc w:val="both"/>
        <w:rPr>
          <w:rFonts w:ascii="Times New Roman" w:hAnsi="Times New Roman" w:cs="Times New Roman"/>
          <w:sz w:val="24"/>
          <w:szCs w:val="24"/>
        </w:rPr>
      </w:pPr>
    </w:p>
    <w:p w14:paraId="1E268D10" w14:textId="77777777" w:rsidR="00AD4994" w:rsidRDefault="00AD4994" w:rsidP="003A6B2D">
      <w:pPr>
        <w:spacing w:after="0" w:line="480" w:lineRule="auto"/>
        <w:jc w:val="both"/>
        <w:rPr>
          <w:rFonts w:ascii="Times New Roman" w:hAnsi="Times New Roman" w:cs="Times New Roman"/>
          <w:sz w:val="24"/>
          <w:szCs w:val="24"/>
        </w:rPr>
      </w:pPr>
    </w:p>
    <w:p w14:paraId="47FE57FC" w14:textId="77777777" w:rsidR="00AD4994" w:rsidRPr="00253E0B" w:rsidRDefault="00AD4994" w:rsidP="003A6B2D">
      <w:pPr>
        <w:spacing w:after="0" w:line="480" w:lineRule="auto"/>
        <w:jc w:val="both"/>
        <w:rPr>
          <w:rFonts w:ascii="Times New Roman" w:hAnsi="Times New Roman" w:cs="Times New Roman"/>
          <w:sz w:val="24"/>
          <w:szCs w:val="24"/>
        </w:rPr>
      </w:pPr>
    </w:p>
    <w:p w14:paraId="038228BB" w14:textId="77777777" w:rsidR="003A6B2D" w:rsidRPr="00253E0B" w:rsidRDefault="003A6B2D" w:rsidP="003A6B2D">
      <w:pPr>
        <w:spacing w:after="0" w:line="480" w:lineRule="auto"/>
        <w:jc w:val="center"/>
        <w:rPr>
          <w:rFonts w:ascii="Times New Roman" w:hAnsi="Times New Roman" w:cs="Times New Roman"/>
          <w:b/>
          <w:sz w:val="24"/>
          <w:szCs w:val="24"/>
        </w:rPr>
      </w:pPr>
      <w:r w:rsidRPr="00253E0B">
        <w:rPr>
          <w:rFonts w:ascii="Times New Roman" w:hAnsi="Times New Roman" w:cs="Times New Roman"/>
          <w:b/>
          <w:sz w:val="24"/>
          <w:szCs w:val="24"/>
        </w:rPr>
        <w:t>References</w:t>
      </w:r>
    </w:p>
    <w:p w14:paraId="33613AAB" w14:textId="77777777" w:rsidR="003A6B2D" w:rsidRPr="00253E0B" w:rsidRDefault="00F55B76" w:rsidP="003A6B2D">
      <w:pPr>
        <w:ind w:left="720" w:hanging="720"/>
        <w:jc w:val="both"/>
        <w:rPr>
          <w:rFonts w:ascii="Times New Roman" w:hAnsi="Times New Roman" w:cs="Times New Roman"/>
          <w:sz w:val="24"/>
          <w:szCs w:val="24"/>
        </w:rPr>
      </w:pPr>
      <w:r w:rsidRPr="00253E0B">
        <w:rPr>
          <w:rFonts w:ascii="Times New Roman" w:hAnsi="Times New Roman" w:cs="Times New Roman"/>
          <w:sz w:val="24"/>
          <w:szCs w:val="24"/>
        </w:rPr>
        <w:t xml:space="preserve">America Library Association </w:t>
      </w:r>
      <w:r w:rsidR="003A6B2D" w:rsidRPr="00253E0B">
        <w:rPr>
          <w:rFonts w:ascii="Times New Roman" w:hAnsi="Times New Roman" w:cs="Times New Roman"/>
          <w:sz w:val="24"/>
          <w:szCs w:val="24"/>
        </w:rPr>
        <w:t xml:space="preserve">(2018). Information literacy. </w:t>
      </w:r>
      <w:proofErr w:type="spellStart"/>
      <w:r w:rsidR="003A6B2D" w:rsidRPr="00253E0B">
        <w:rPr>
          <w:rFonts w:ascii="Times New Roman" w:hAnsi="Times New Roman" w:cs="Times New Roman"/>
          <w:sz w:val="24"/>
          <w:szCs w:val="24"/>
        </w:rPr>
        <w:t>chicago</w:t>
      </w:r>
      <w:proofErr w:type="spellEnd"/>
      <w:r w:rsidR="003A6B2D" w:rsidRPr="00253E0B">
        <w:rPr>
          <w:rFonts w:ascii="Times New Roman" w:hAnsi="Times New Roman" w:cs="Times New Roman"/>
          <w:sz w:val="24"/>
          <w:szCs w:val="24"/>
        </w:rPr>
        <w:t xml:space="preserve">: American Library Association. </w:t>
      </w:r>
      <w:hyperlink w:history="1">
        <w:r w:rsidR="003A6B2D" w:rsidRPr="00253E0B">
          <w:rPr>
            <w:rStyle w:val="Hyperlink"/>
            <w:rFonts w:ascii="Times New Roman" w:hAnsi="Times New Roman" w:cs="Times New Roman"/>
            <w:color w:val="auto"/>
            <w:sz w:val="24"/>
            <w:szCs w:val="24"/>
            <w:u w:val="none"/>
          </w:rPr>
          <w:t>https://literacy.ala.org/information-literacy/</w:t>
        </w:r>
      </w:hyperlink>
      <w:r w:rsidR="003A6B2D" w:rsidRPr="00253E0B">
        <w:rPr>
          <w:rFonts w:ascii="Times New Roman" w:hAnsi="Times New Roman" w:cs="Times New Roman"/>
          <w:sz w:val="24"/>
          <w:szCs w:val="24"/>
        </w:rPr>
        <w:t>.</w:t>
      </w:r>
    </w:p>
    <w:p w14:paraId="34147675" w14:textId="77777777" w:rsidR="003A6B2D" w:rsidRPr="00253E0B" w:rsidRDefault="003A6B2D" w:rsidP="003A6B2D">
      <w:pPr>
        <w:spacing w:after="0" w:line="240" w:lineRule="auto"/>
        <w:ind w:left="709" w:hanging="709"/>
        <w:rPr>
          <w:rFonts w:ascii="Times New Roman" w:hAnsi="Times New Roman" w:cs="Times New Roman"/>
          <w:sz w:val="24"/>
          <w:szCs w:val="24"/>
        </w:rPr>
      </w:pPr>
      <w:r w:rsidRPr="00253E0B">
        <w:rPr>
          <w:rFonts w:ascii="Times New Roman" w:hAnsi="Times New Roman"/>
          <w:kern w:val="36"/>
          <w:sz w:val="24"/>
          <w:szCs w:val="24"/>
        </w:rPr>
        <w:t xml:space="preserve">Abrams, S. J. (2022). If libraries are about finding the truth, let’s be honest about their decline. </w:t>
      </w:r>
      <w:hyperlink w:history="1">
        <w:r w:rsidRPr="00253E0B">
          <w:rPr>
            <w:rStyle w:val="Hyperlink"/>
            <w:color w:val="auto"/>
            <w:sz w:val="24"/>
            <w:szCs w:val="24"/>
            <w:u w:val="none"/>
          </w:rPr>
          <w:t>https://www.aei.org/politics-and-public-opinion/if-libraries-are-about-finding-the-truth-lets-be-honest-about-their-decline/</w:t>
        </w:r>
      </w:hyperlink>
      <w:r w:rsidRPr="00253E0B">
        <w:t>.</w:t>
      </w:r>
    </w:p>
    <w:p w14:paraId="10113329" w14:textId="77777777" w:rsidR="003A6B2D" w:rsidRPr="00253E0B" w:rsidRDefault="003A6B2D" w:rsidP="003A6B2D">
      <w:pPr>
        <w:spacing w:before="240" w:after="0" w:line="240" w:lineRule="auto"/>
        <w:ind w:left="720" w:hanging="720"/>
        <w:jc w:val="both"/>
        <w:rPr>
          <w:rFonts w:ascii="Times New Roman" w:hAnsi="Times New Roman" w:cs="Times New Roman"/>
          <w:sz w:val="24"/>
          <w:szCs w:val="24"/>
        </w:rPr>
      </w:pPr>
      <w:proofErr w:type="spellStart"/>
      <w:r w:rsidRPr="00253E0B">
        <w:rPr>
          <w:rFonts w:ascii="Times New Roman" w:hAnsi="Times New Roman" w:cs="Times New Roman"/>
          <w:sz w:val="24"/>
          <w:szCs w:val="24"/>
        </w:rPr>
        <w:t>Adeeko</w:t>
      </w:r>
      <w:proofErr w:type="spellEnd"/>
      <w:r w:rsidRPr="00253E0B">
        <w:rPr>
          <w:rFonts w:ascii="Times New Roman" w:hAnsi="Times New Roman" w:cs="Times New Roman"/>
          <w:sz w:val="24"/>
          <w:szCs w:val="24"/>
        </w:rPr>
        <w:t>, C. O., &amp;</w:t>
      </w:r>
      <w:proofErr w:type="spellStart"/>
      <w:r w:rsidRPr="00253E0B">
        <w:rPr>
          <w:rFonts w:ascii="Times New Roman" w:hAnsi="Times New Roman" w:cs="Times New Roman"/>
          <w:sz w:val="24"/>
          <w:szCs w:val="24"/>
        </w:rPr>
        <w:t>Adetimirin</w:t>
      </w:r>
      <w:proofErr w:type="spellEnd"/>
      <w:r w:rsidRPr="00253E0B">
        <w:rPr>
          <w:rFonts w:ascii="Times New Roman" w:hAnsi="Times New Roman" w:cs="Times New Roman"/>
          <w:sz w:val="24"/>
          <w:szCs w:val="24"/>
        </w:rPr>
        <w:t xml:space="preserve">, A. (2021).  Use of library resources and services among undergraduates in Nigerian universities. </w:t>
      </w:r>
      <w:proofErr w:type="spellStart"/>
      <w:r w:rsidRPr="00253E0B">
        <w:rPr>
          <w:rFonts w:ascii="Times New Roman" w:hAnsi="Times New Roman" w:cs="Times New Roman"/>
          <w:i/>
          <w:sz w:val="24"/>
          <w:szCs w:val="24"/>
        </w:rPr>
        <w:t>LibraryPhilosophy</w:t>
      </w:r>
      <w:proofErr w:type="spellEnd"/>
      <w:r w:rsidRPr="00253E0B">
        <w:rPr>
          <w:rFonts w:ascii="Times New Roman" w:hAnsi="Times New Roman" w:cs="Times New Roman"/>
          <w:i/>
          <w:sz w:val="24"/>
          <w:szCs w:val="24"/>
        </w:rPr>
        <w:t xml:space="preserve"> and Practice (e-journal).</w:t>
      </w:r>
      <w:r w:rsidRPr="00253E0B">
        <w:rPr>
          <w:rFonts w:ascii="Times New Roman" w:hAnsi="Times New Roman" w:cs="Times New Roman"/>
          <w:sz w:val="24"/>
          <w:szCs w:val="24"/>
        </w:rPr>
        <w:t xml:space="preserve"> 6122. https://digitalcommons.unl.edu/libphilprac/6122.</w:t>
      </w:r>
    </w:p>
    <w:p w14:paraId="7EE45866" w14:textId="77777777" w:rsidR="003A6B2D" w:rsidRPr="00253E0B" w:rsidRDefault="003A6B2D" w:rsidP="003A6B2D">
      <w:pPr>
        <w:spacing w:before="240" w:after="0" w:line="240" w:lineRule="auto"/>
        <w:ind w:left="720" w:hanging="720"/>
        <w:jc w:val="both"/>
        <w:rPr>
          <w:rFonts w:ascii="Times New Roman" w:hAnsi="Times New Roman" w:cs="Times New Roman"/>
          <w:sz w:val="24"/>
          <w:szCs w:val="24"/>
          <w:shd w:val="clear" w:color="auto" w:fill="FFFFFF"/>
        </w:rPr>
      </w:pPr>
      <w:r w:rsidRPr="00253E0B">
        <w:rPr>
          <w:rFonts w:ascii="Times New Roman" w:hAnsi="Times New Roman" w:cs="Times New Roman"/>
          <w:sz w:val="24"/>
          <w:szCs w:val="24"/>
          <w:shd w:val="clear" w:color="auto" w:fill="FFFFFF"/>
        </w:rPr>
        <w:t xml:space="preserve">Adomi, E. E, (2023). </w:t>
      </w:r>
      <w:r w:rsidRPr="00253E0B">
        <w:rPr>
          <w:rFonts w:ascii="Times New Roman" w:hAnsi="Times New Roman" w:cs="Times New Roman"/>
          <w:i/>
          <w:sz w:val="24"/>
          <w:szCs w:val="24"/>
          <w:shd w:val="clear" w:color="auto" w:fill="FFFFFF"/>
        </w:rPr>
        <w:t>Foundations of reference services</w:t>
      </w:r>
      <w:r w:rsidRPr="00253E0B">
        <w:rPr>
          <w:rFonts w:ascii="Times New Roman" w:hAnsi="Times New Roman" w:cs="Times New Roman"/>
          <w:sz w:val="24"/>
          <w:szCs w:val="24"/>
          <w:shd w:val="clear" w:color="auto" w:fill="FFFFFF"/>
        </w:rPr>
        <w:t>. 2</w:t>
      </w:r>
      <w:r w:rsidRPr="00253E0B">
        <w:rPr>
          <w:rFonts w:ascii="Times New Roman" w:hAnsi="Times New Roman" w:cs="Times New Roman"/>
          <w:sz w:val="24"/>
          <w:szCs w:val="24"/>
          <w:shd w:val="clear" w:color="auto" w:fill="FFFFFF"/>
          <w:vertAlign w:val="superscript"/>
        </w:rPr>
        <w:t>nd</w:t>
      </w:r>
      <w:r w:rsidRPr="00253E0B">
        <w:rPr>
          <w:rFonts w:ascii="Times New Roman" w:hAnsi="Times New Roman" w:cs="Times New Roman"/>
          <w:sz w:val="24"/>
          <w:szCs w:val="24"/>
          <w:shd w:val="clear" w:color="auto" w:fill="FFFFFF"/>
        </w:rPr>
        <w:t xml:space="preserve"> ed. Jasper Books Limited.</w:t>
      </w:r>
    </w:p>
    <w:p w14:paraId="19203D37" w14:textId="77777777" w:rsidR="00AC79F1" w:rsidRPr="00253E0B" w:rsidRDefault="00AC79F1" w:rsidP="00AC79F1">
      <w:pPr>
        <w:shd w:val="clear" w:color="auto" w:fill="FFFFFF"/>
        <w:spacing w:after="0" w:line="240" w:lineRule="auto"/>
        <w:ind w:left="567" w:hanging="567"/>
        <w:rPr>
          <w:rFonts w:ascii="Times New Roman" w:hAnsi="Times New Roman" w:cs="Times New Roman"/>
          <w:sz w:val="24"/>
          <w:szCs w:val="24"/>
        </w:rPr>
      </w:pPr>
      <w:proofErr w:type="spellStart"/>
      <w:r w:rsidRPr="00253E0B">
        <w:rPr>
          <w:rFonts w:ascii="Times New Roman" w:hAnsi="Times New Roman" w:cs="Times New Roman"/>
          <w:sz w:val="24"/>
          <w:szCs w:val="24"/>
        </w:rPr>
        <w:t>Anunobi</w:t>
      </w:r>
      <w:proofErr w:type="spellEnd"/>
      <w:r w:rsidRPr="00253E0B">
        <w:rPr>
          <w:rFonts w:ascii="Times New Roman" w:hAnsi="Times New Roman" w:cs="Times New Roman"/>
          <w:sz w:val="24"/>
          <w:szCs w:val="24"/>
        </w:rPr>
        <w:t xml:space="preserve">, C. V., &amp; </w:t>
      </w:r>
      <w:proofErr w:type="spellStart"/>
      <w:r w:rsidRPr="00253E0B">
        <w:rPr>
          <w:rFonts w:ascii="Times New Roman" w:hAnsi="Times New Roman" w:cs="Times New Roman"/>
          <w:sz w:val="24"/>
          <w:szCs w:val="24"/>
        </w:rPr>
        <w:t>Udem</w:t>
      </w:r>
      <w:proofErr w:type="spellEnd"/>
      <w:r w:rsidRPr="00253E0B">
        <w:rPr>
          <w:rFonts w:ascii="Times New Roman" w:hAnsi="Times New Roman" w:cs="Times New Roman"/>
          <w:sz w:val="24"/>
          <w:szCs w:val="24"/>
        </w:rPr>
        <w:t xml:space="preserve">, O. K. (2023). Information literacy competencies of LIS postgraduate students in Nigerian universities. </w:t>
      </w:r>
      <w:proofErr w:type="spellStart"/>
      <w:r w:rsidRPr="00253E0B">
        <w:rPr>
          <w:rStyle w:val="Emphasis"/>
          <w:rFonts w:ascii="Times New Roman" w:hAnsi="Times New Roman" w:cs="Times New Roman"/>
          <w:sz w:val="24"/>
          <w:szCs w:val="24"/>
        </w:rPr>
        <w:t>PsychArXiv</w:t>
      </w:r>
      <w:proofErr w:type="spellEnd"/>
      <w:r w:rsidRPr="00253E0B">
        <w:rPr>
          <w:rStyle w:val="Emphasis"/>
          <w:rFonts w:ascii="Times New Roman" w:hAnsi="Times New Roman" w:cs="Times New Roman"/>
          <w:sz w:val="24"/>
          <w:szCs w:val="24"/>
        </w:rPr>
        <w:t xml:space="preserve"> / Social and Behavioral Sciences</w:t>
      </w:r>
      <w:r w:rsidRPr="00253E0B">
        <w:rPr>
          <w:rFonts w:ascii="Times New Roman" w:hAnsi="Times New Roman" w:cs="Times New Roman"/>
          <w:sz w:val="24"/>
          <w:szCs w:val="24"/>
        </w:rPr>
        <w:t>.</w:t>
      </w:r>
    </w:p>
    <w:p w14:paraId="04D919B6" w14:textId="77777777" w:rsidR="00AC79F1" w:rsidRPr="00253E0B" w:rsidRDefault="003A6B2D" w:rsidP="00AC79F1">
      <w:pPr>
        <w:spacing w:before="240" w:after="0" w:line="240" w:lineRule="auto"/>
        <w:ind w:left="720" w:hanging="720"/>
        <w:jc w:val="both"/>
        <w:rPr>
          <w:rFonts w:ascii="Times New Roman" w:hAnsi="Times New Roman" w:cs="Times New Roman"/>
          <w:sz w:val="24"/>
          <w:szCs w:val="24"/>
        </w:rPr>
      </w:pPr>
      <w:r w:rsidRPr="00253E0B">
        <w:rPr>
          <w:rFonts w:ascii="Times New Roman" w:hAnsi="Times New Roman" w:cs="Times New Roman"/>
          <w:sz w:val="24"/>
          <w:szCs w:val="24"/>
        </w:rPr>
        <w:t xml:space="preserve">Bhatti, R. (2010). An evaluation of user education </w:t>
      </w:r>
      <w:proofErr w:type="spellStart"/>
      <w:r w:rsidRPr="00253E0B">
        <w:rPr>
          <w:rFonts w:ascii="Times New Roman" w:hAnsi="Times New Roman" w:cs="Times New Roman"/>
          <w:sz w:val="24"/>
          <w:szCs w:val="24"/>
        </w:rPr>
        <w:t>programmes</w:t>
      </w:r>
      <w:proofErr w:type="spellEnd"/>
      <w:r w:rsidRPr="00253E0B">
        <w:rPr>
          <w:rFonts w:ascii="Times New Roman" w:hAnsi="Times New Roman" w:cs="Times New Roman"/>
          <w:sz w:val="24"/>
          <w:szCs w:val="24"/>
        </w:rPr>
        <w:t xml:space="preserve"> in the university libraries of Pakistan: </w:t>
      </w:r>
      <w:r w:rsidRPr="00253E0B">
        <w:rPr>
          <w:rFonts w:ascii="Times New Roman" w:hAnsi="Times New Roman" w:cs="Times New Roman"/>
          <w:i/>
          <w:sz w:val="24"/>
          <w:szCs w:val="24"/>
        </w:rPr>
        <w:t>Library Philosophy and Practice (e journal)</w:t>
      </w:r>
      <w:r w:rsidRPr="00253E0B">
        <w:rPr>
          <w:rFonts w:ascii="Times New Roman" w:hAnsi="Times New Roman" w:cs="Times New Roman"/>
          <w:sz w:val="24"/>
          <w:szCs w:val="24"/>
        </w:rPr>
        <w:t xml:space="preserve"> paper 316 available </w:t>
      </w:r>
      <w:proofErr w:type="spellStart"/>
      <w:proofErr w:type="gramStart"/>
      <w:r w:rsidRPr="00253E0B">
        <w:rPr>
          <w:rFonts w:ascii="Times New Roman" w:hAnsi="Times New Roman" w:cs="Times New Roman"/>
          <w:sz w:val="24"/>
          <w:szCs w:val="24"/>
        </w:rPr>
        <w:t>at:http</w:t>
      </w:r>
      <w:proofErr w:type="spellEnd"/>
      <w:r w:rsidRPr="00253E0B">
        <w:rPr>
          <w:rFonts w:ascii="Times New Roman" w:hAnsi="Times New Roman" w:cs="Times New Roman"/>
          <w:sz w:val="24"/>
          <w:szCs w:val="24"/>
        </w:rPr>
        <w:t>://digitalcommon.unl.edu/</w:t>
      </w:r>
      <w:proofErr w:type="spellStart"/>
      <w:r w:rsidRPr="00253E0B">
        <w:rPr>
          <w:rFonts w:ascii="Times New Roman" w:hAnsi="Times New Roman" w:cs="Times New Roman"/>
          <w:sz w:val="24"/>
          <w:szCs w:val="24"/>
        </w:rPr>
        <w:t>libphiprac</w:t>
      </w:r>
      <w:proofErr w:type="spellEnd"/>
      <w:r w:rsidRPr="00253E0B">
        <w:rPr>
          <w:rFonts w:ascii="Times New Roman" w:hAnsi="Times New Roman" w:cs="Times New Roman"/>
          <w:sz w:val="24"/>
          <w:szCs w:val="24"/>
        </w:rPr>
        <w:t>/316</w:t>
      </w:r>
      <w:proofErr w:type="gramEnd"/>
      <w:r w:rsidRPr="00253E0B">
        <w:rPr>
          <w:rFonts w:ascii="Times New Roman" w:hAnsi="Times New Roman" w:cs="Times New Roman"/>
          <w:sz w:val="24"/>
          <w:szCs w:val="24"/>
        </w:rPr>
        <w:t>.</w:t>
      </w:r>
    </w:p>
    <w:p w14:paraId="17BC0D79" w14:textId="77777777" w:rsidR="00AC79F1" w:rsidRPr="00253E0B" w:rsidRDefault="00AC79F1" w:rsidP="00AC79F1">
      <w:pPr>
        <w:spacing w:before="240" w:after="0" w:line="240" w:lineRule="auto"/>
        <w:ind w:left="720" w:hanging="720"/>
        <w:jc w:val="both"/>
        <w:rPr>
          <w:rFonts w:ascii="Times New Roman" w:hAnsi="Times New Roman" w:cs="Times New Roman"/>
          <w:sz w:val="24"/>
          <w:szCs w:val="24"/>
        </w:rPr>
      </w:pPr>
    </w:p>
    <w:p w14:paraId="245D90D5" w14:textId="77777777" w:rsidR="00AC79F1" w:rsidRPr="00253E0B" w:rsidRDefault="00AC79F1" w:rsidP="00AC79F1">
      <w:pPr>
        <w:ind w:left="567" w:hanging="567"/>
        <w:rPr>
          <w:rFonts w:ascii="Times New Roman" w:hAnsi="Times New Roman" w:cs="Times New Roman"/>
          <w:sz w:val="24"/>
          <w:szCs w:val="24"/>
        </w:rPr>
      </w:pPr>
      <w:proofErr w:type="spellStart"/>
      <w:r w:rsidRPr="00253E0B">
        <w:rPr>
          <w:rFonts w:ascii="Times New Roman" w:hAnsi="Times New Roman" w:cs="Times New Roman"/>
          <w:sz w:val="24"/>
          <w:szCs w:val="24"/>
        </w:rPr>
        <w:t>Buraimo</w:t>
      </w:r>
      <w:proofErr w:type="spellEnd"/>
      <w:r w:rsidRPr="00253E0B">
        <w:rPr>
          <w:rFonts w:ascii="Times New Roman" w:hAnsi="Times New Roman" w:cs="Times New Roman"/>
          <w:sz w:val="24"/>
          <w:szCs w:val="24"/>
        </w:rPr>
        <w:t xml:space="preserve">, O., Babalola, Y. T., &amp; </w:t>
      </w:r>
      <w:proofErr w:type="spellStart"/>
      <w:r w:rsidRPr="00253E0B">
        <w:rPr>
          <w:rFonts w:ascii="Times New Roman" w:hAnsi="Times New Roman" w:cs="Times New Roman"/>
          <w:sz w:val="24"/>
          <w:szCs w:val="24"/>
        </w:rPr>
        <w:t>Haliso</w:t>
      </w:r>
      <w:proofErr w:type="spellEnd"/>
      <w:r w:rsidRPr="00253E0B">
        <w:rPr>
          <w:rFonts w:ascii="Times New Roman" w:hAnsi="Times New Roman" w:cs="Times New Roman"/>
          <w:sz w:val="24"/>
          <w:szCs w:val="24"/>
        </w:rPr>
        <w:t>, Y. (2025). Level of digital literacy among library and information science doctoral students in South –West Nigeria. FKJOLIS, 10(12), 48-64</w:t>
      </w:r>
    </w:p>
    <w:p w14:paraId="348A05DC" w14:textId="77777777" w:rsidR="003A6B2D" w:rsidRPr="00253E0B" w:rsidRDefault="003A6B2D" w:rsidP="003A6B2D">
      <w:pPr>
        <w:spacing w:before="240" w:after="0" w:line="240" w:lineRule="auto"/>
        <w:ind w:left="720" w:hanging="720"/>
        <w:jc w:val="both"/>
        <w:rPr>
          <w:rFonts w:ascii="Times New Roman" w:hAnsi="Times New Roman" w:cs="Times New Roman"/>
          <w:sz w:val="24"/>
          <w:szCs w:val="24"/>
        </w:rPr>
      </w:pPr>
      <w:proofErr w:type="spellStart"/>
      <w:r w:rsidRPr="00253E0B">
        <w:rPr>
          <w:rFonts w:ascii="Times New Roman" w:hAnsi="Times New Roman" w:cs="Times New Roman"/>
          <w:sz w:val="24"/>
          <w:szCs w:val="24"/>
        </w:rPr>
        <w:t>Coravu</w:t>
      </w:r>
      <w:proofErr w:type="spellEnd"/>
      <w:r w:rsidRPr="00253E0B">
        <w:rPr>
          <w:rFonts w:ascii="Times New Roman" w:hAnsi="Times New Roman" w:cs="Times New Roman"/>
          <w:sz w:val="24"/>
          <w:szCs w:val="24"/>
        </w:rPr>
        <w:t xml:space="preserve">, R. (2010). Library literacy: The step before information literacy. In first international conference in Romania on information literacy, Sibiu, Romania, 22-23. </w:t>
      </w:r>
      <w:hyperlink w:history="1">
        <w:r w:rsidRPr="00253E0B">
          <w:rPr>
            <w:rStyle w:val="Hyperlink"/>
            <w:rFonts w:ascii="Times New Roman" w:hAnsi="Times New Roman" w:cs="Times New Roman"/>
            <w:color w:val="auto"/>
            <w:sz w:val="24"/>
            <w:szCs w:val="24"/>
            <w:u w:val="none"/>
          </w:rPr>
          <w:t>EJ1323945 Arab world reading habit.pdf</w:t>
        </w:r>
      </w:hyperlink>
      <w:r w:rsidRPr="00253E0B">
        <w:t>.</w:t>
      </w:r>
    </w:p>
    <w:p w14:paraId="2E0F9187" w14:textId="77777777" w:rsidR="003A6B2D" w:rsidRPr="00253E0B" w:rsidRDefault="003A6B2D" w:rsidP="003A6B2D">
      <w:pPr>
        <w:spacing w:before="240" w:after="0" w:line="240" w:lineRule="auto"/>
        <w:ind w:left="720" w:hanging="720"/>
        <w:jc w:val="both"/>
        <w:rPr>
          <w:rFonts w:ascii="Times New Roman" w:hAnsi="Times New Roman" w:cs="Times New Roman"/>
          <w:sz w:val="24"/>
          <w:szCs w:val="24"/>
        </w:rPr>
      </w:pPr>
    </w:p>
    <w:p w14:paraId="264EC242" w14:textId="77777777" w:rsidR="003A6B2D" w:rsidRPr="00253E0B" w:rsidRDefault="003A6B2D" w:rsidP="003A6B2D">
      <w:pPr>
        <w:ind w:left="709" w:hanging="709"/>
        <w:rPr>
          <w:rFonts w:ascii="Times New Roman" w:hAnsi="Times New Roman" w:cs="Times New Roman"/>
          <w:sz w:val="24"/>
          <w:szCs w:val="24"/>
        </w:rPr>
      </w:pPr>
      <w:proofErr w:type="spellStart"/>
      <w:r w:rsidRPr="00253E0B">
        <w:rPr>
          <w:rFonts w:ascii="Times New Roman" w:hAnsi="Times New Roman" w:cs="Times New Roman"/>
          <w:sz w:val="24"/>
          <w:szCs w:val="24"/>
        </w:rPr>
        <w:t>Dulle</w:t>
      </w:r>
      <w:proofErr w:type="spellEnd"/>
      <w:r w:rsidRPr="00253E0B">
        <w:rPr>
          <w:rFonts w:ascii="Times New Roman" w:hAnsi="Times New Roman" w:cs="Times New Roman"/>
          <w:sz w:val="24"/>
          <w:szCs w:val="24"/>
        </w:rPr>
        <w:t>, F. W., Minish-</w:t>
      </w:r>
      <w:proofErr w:type="spellStart"/>
      <w:r w:rsidRPr="00253E0B">
        <w:rPr>
          <w:rFonts w:ascii="Times New Roman" w:hAnsi="Times New Roman" w:cs="Times New Roman"/>
          <w:sz w:val="24"/>
          <w:szCs w:val="24"/>
        </w:rPr>
        <w:t>Majanja</w:t>
      </w:r>
      <w:proofErr w:type="spellEnd"/>
      <w:r w:rsidRPr="00253E0B">
        <w:rPr>
          <w:rFonts w:ascii="Times New Roman" w:hAnsi="Times New Roman" w:cs="Times New Roman"/>
          <w:sz w:val="24"/>
          <w:szCs w:val="24"/>
        </w:rPr>
        <w:t xml:space="preserve">, M. K. &amp; Cloete, L. (2010). Factors </w:t>
      </w:r>
      <w:proofErr w:type="spellStart"/>
      <w:r w:rsidRPr="00253E0B">
        <w:rPr>
          <w:rFonts w:ascii="Times New Roman" w:hAnsi="Times New Roman" w:cs="Times New Roman"/>
          <w:sz w:val="24"/>
          <w:szCs w:val="24"/>
        </w:rPr>
        <w:t>influencimg</w:t>
      </w:r>
      <w:proofErr w:type="spellEnd"/>
      <w:r w:rsidRPr="00253E0B">
        <w:rPr>
          <w:rFonts w:ascii="Times New Roman" w:hAnsi="Times New Roman" w:cs="Times New Roman"/>
          <w:sz w:val="24"/>
          <w:szCs w:val="24"/>
        </w:rPr>
        <w:t xml:space="preserve"> the adoption of open access scholarly communication in Tanzanian public universities. </w:t>
      </w:r>
      <w:proofErr w:type="gramStart"/>
      <w:r w:rsidRPr="00253E0B">
        <w:rPr>
          <w:rFonts w:ascii="Times New Roman" w:hAnsi="Times New Roman" w:cs="Times New Roman"/>
          <w:sz w:val="24"/>
          <w:szCs w:val="24"/>
        </w:rPr>
        <w:t>http:www.ifla.org/files/gh/paper/ifla/138/dulle-en.pdf</w:t>
      </w:r>
      <w:proofErr w:type="gramEnd"/>
      <w:r w:rsidRPr="00253E0B">
        <w:rPr>
          <w:rFonts w:ascii="Times New Roman" w:hAnsi="Times New Roman" w:cs="Times New Roman"/>
          <w:sz w:val="24"/>
          <w:szCs w:val="24"/>
        </w:rPr>
        <w:t>.</w:t>
      </w:r>
    </w:p>
    <w:p w14:paraId="367F2C21" w14:textId="77777777" w:rsidR="003A6B2D" w:rsidRPr="00253E0B" w:rsidRDefault="003A6B2D" w:rsidP="003A6B2D">
      <w:pPr>
        <w:spacing w:before="240" w:after="0" w:line="240" w:lineRule="auto"/>
        <w:ind w:left="720" w:hanging="720"/>
        <w:jc w:val="both"/>
        <w:rPr>
          <w:rFonts w:ascii="Times New Roman" w:hAnsi="Times New Roman" w:cs="Times New Roman"/>
          <w:sz w:val="24"/>
          <w:szCs w:val="24"/>
        </w:rPr>
      </w:pPr>
    </w:p>
    <w:p w14:paraId="47CCB2C6" w14:textId="77777777" w:rsidR="003A6B2D" w:rsidRPr="00253E0B" w:rsidRDefault="003A6B2D" w:rsidP="003A6B2D">
      <w:pPr>
        <w:shd w:val="clear" w:color="auto" w:fill="FFFFFF"/>
        <w:spacing w:after="0" w:line="240" w:lineRule="auto"/>
        <w:ind w:left="720" w:hanging="720"/>
        <w:jc w:val="both"/>
        <w:rPr>
          <w:rFonts w:ascii="Times New Roman" w:eastAsia="Times New Roman" w:hAnsi="Times New Roman" w:cs="Times New Roman"/>
          <w:sz w:val="24"/>
          <w:szCs w:val="24"/>
        </w:rPr>
      </w:pPr>
      <w:proofErr w:type="spellStart"/>
      <w:r w:rsidRPr="00253E0B">
        <w:rPr>
          <w:rFonts w:ascii="Times New Roman" w:hAnsi="Times New Roman" w:cs="Times New Roman"/>
          <w:sz w:val="24"/>
          <w:szCs w:val="24"/>
        </w:rPr>
        <w:lastRenderedPageBreak/>
        <w:t>Eluwole</w:t>
      </w:r>
      <w:proofErr w:type="spellEnd"/>
      <w:r w:rsidRPr="00253E0B">
        <w:rPr>
          <w:rFonts w:ascii="Times New Roman" w:hAnsi="Times New Roman" w:cs="Times New Roman"/>
          <w:sz w:val="24"/>
          <w:szCs w:val="24"/>
        </w:rPr>
        <w:t xml:space="preserve">, O.  A., </w:t>
      </w:r>
      <w:proofErr w:type="spellStart"/>
      <w:r w:rsidRPr="00253E0B">
        <w:rPr>
          <w:rFonts w:ascii="Times New Roman" w:hAnsi="Times New Roman" w:cs="Times New Roman"/>
          <w:sz w:val="24"/>
          <w:szCs w:val="24"/>
        </w:rPr>
        <w:t>Shourunke</w:t>
      </w:r>
      <w:proofErr w:type="spellEnd"/>
      <w:r w:rsidRPr="00253E0B">
        <w:rPr>
          <w:rFonts w:ascii="Times New Roman" w:hAnsi="Times New Roman" w:cs="Times New Roman"/>
          <w:sz w:val="24"/>
          <w:szCs w:val="24"/>
        </w:rPr>
        <w:t>, O.A., &amp;</w:t>
      </w:r>
      <w:proofErr w:type="spellStart"/>
      <w:r w:rsidRPr="00253E0B">
        <w:rPr>
          <w:rFonts w:ascii="Times New Roman" w:hAnsi="Times New Roman" w:cs="Times New Roman"/>
          <w:sz w:val="24"/>
          <w:szCs w:val="24"/>
        </w:rPr>
        <w:t>Makinde</w:t>
      </w:r>
      <w:proofErr w:type="spellEnd"/>
      <w:r w:rsidRPr="00253E0B">
        <w:rPr>
          <w:rFonts w:ascii="Times New Roman" w:hAnsi="Times New Roman" w:cs="Times New Roman"/>
          <w:sz w:val="24"/>
          <w:szCs w:val="24"/>
        </w:rPr>
        <w:t xml:space="preserve">, O. O. (2017). A study of the reading habits and library use of students in landmark University, </w:t>
      </w:r>
      <w:proofErr w:type="spellStart"/>
      <w:r w:rsidRPr="00253E0B">
        <w:rPr>
          <w:rFonts w:ascii="Times New Roman" w:hAnsi="Times New Roman" w:cs="Times New Roman"/>
          <w:sz w:val="24"/>
          <w:szCs w:val="24"/>
        </w:rPr>
        <w:t>Kwara</w:t>
      </w:r>
      <w:proofErr w:type="spellEnd"/>
      <w:r w:rsidRPr="00253E0B">
        <w:rPr>
          <w:rFonts w:ascii="Times New Roman" w:hAnsi="Times New Roman" w:cs="Times New Roman"/>
          <w:sz w:val="24"/>
          <w:szCs w:val="24"/>
        </w:rPr>
        <w:t xml:space="preserve"> State, Nigeria. </w:t>
      </w:r>
      <w:r w:rsidRPr="00253E0B">
        <w:rPr>
          <w:rFonts w:ascii="Times New Roman" w:hAnsi="Times New Roman" w:cs="Times New Roman"/>
          <w:i/>
          <w:sz w:val="24"/>
          <w:szCs w:val="24"/>
        </w:rPr>
        <w:t>Journal of Applied Information Science and Technology, 10 (2),</w:t>
      </w:r>
      <w:r w:rsidRPr="00253E0B">
        <w:rPr>
          <w:rFonts w:ascii="Times New Roman" w:hAnsi="Times New Roman" w:cs="Times New Roman"/>
          <w:sz w:val="24"/>
          <w:szCs w:val="24"/>
        </w:rPr>
        <w:t xml:space="preserve"> 62-72. </w:t>
      </w:r>
      <w:hyperlink w:history="1">
        <w:r w:rsidRPr="00253E0B">
          <w:rPr>
            <w:rStyle w:val="Hyperlink"/>
            <w:rFonts w:ascii="Times New Roman" w:hAnsi="Times New Roman" w:cs="Times New Roman"/>
            <w:color w:val="auto"/>
            <w:sz w:val="24"/>
            <w:szCs w:val="24"/>
            <w:u w:val="none"/>
          </w:rPr>
          <w:t>https://www.jaistonline.org/10vol2/7.pdf</w:t>
        </w:r>
      </w:hyperlink>
      <w:r w:rsidRPr="00253E0B">
        <w:t>.</w:t>
      </w:r>
    </w:p>
    <w:p w14:paraId="12F32608" w14:textId="77777777" w:rsidR="003A6B2D" w:rsidRPr="00253E0B" w:rsidRDefault="003A6B2D" w:rsidP="003A6B2D">
      <w:pPr>
        <w:spacing w:before="240" w:after="0" w:line="240" w:lineRule="auto"/>
        <w:ind w:left="720" w:hanging="720"/>
        <w:jc w:val="both"/>
        <w:rPr>
          <w:rFonts w:ascii="Times New Roman" w:hAnsi="Times New Roman" w:cs="Times New Roman"/>
          <w:sz w:val="24"/>
          <w:szCs w:val="24"/>
        </w:rPr>
      </w:pPr>
      <w:proofErr w:type="spellStart"/>
      <w:r w:rsidRPr="00253E0B">
        <w:rPr>
          <w:rFonts w:ascii="Times New Roman" w:hAnsi="Times New Roman" w:cs="Times New Roman"/>
          <w:sz w:val="24"/>
          <w:szCs w:val="24"/>
        </w:rPr>
        <w:t>Gyau</w:t>
      </w:r>
      <w:proofErr w:type="spellEnd"/>
      <w:r w:rsidRPr="00253E0B">
        <w:rPr>
          <w:rFonts w:ascii="Times New Roman" w:hAnsi="Times New Roman" w:cs="Times New Roman"/>
          <w:sz w:val="24"/>
          <w:szCs w:val="24"/>
        </w:rPr>
        <w:t xml:space="preserve">, E. </w:t>
      </w:r>
      <w:proofErr w:type="gramStart"/>
      <w:r w:rsidRPr="00253E0B">
        <w:rPr>
          <w:rFonts w:ascii="Times New Roman" w:hAnsi="Times New Roman" w:cs="Times New Roman"/>
          <w:sz w:val="24"/>
          <w:szCs w:val="24"/>
        </w:rPr>
        <w:t>B,  Jing</w:t>
      </w:r>
      <w:proofErr w:type="gramEnd"/>
      <w:r w:rsidRPr="00253E0B">
        <w:rPr>
          <w:rFonts w:ascii="Times New Roman" w:hAnsi="Times New Roman" w:cs="Times New Roman"/>
          <w:sz w:val="24"/>
          <w:szCs w:val="24"/>
        </w:rPr>
        <w:t>, L. &amp;</w:t>
      </w:r>
      <w:proofErr w:type="spellStart"/>
      <w:r w:rsidRPr="00253E0B">
        <w:rPr>
          <w:rFonts w:ascii="Times New Roman" w:hAnsi="Times New Roman" w:cs="Times New Roman"/>
          <w:sz w:val="24"/>
          <w:szCs w:val="24"/>
        </w:rPr>
        <w:t>Akowuah</w:t>
      </w:r>
      <w:proofErr w:type="spellEnd"/>
      <w:r w:rsidRPr="00253E0B">
        <w:rPr>
          <w:rFonts w:ascii="Times New Roman" w:hAnsi="Times New Roman" w:cs="Times New Roman"/>
          <w:sz w:val="24"/>
          <w:szCs w:val="24"/>
        </w:rPr>
        <w:t xml:space="preserve">, S. (2021). International </w:t>
      </w:r>
      <w:proofErr w:type="gramStart"/>
      <w:r w:rsidRPr="00253E0B">
        <w:rPr>
          <w:rFonts w:ascii="Times New Roman" w:hAnsi="Times New Roman" w:cs="Times New Roman"/>
          <w:sz w:val="24"/>
          <w:szCs w:val="24"/>
        </w:rPr>
        <w:t>students</w:t>
      </w:r>
      <w:proofErr w:type="gramEnd"/>
      <w:r w:rsidRPr="00253E0B">
        <w:rPr>
          <w:rFonts w:ascii="Times New Roman" w:hAnsi="Times New Roman" w:cs="Times New Roman"/>
          <w:sz w:val="24"/>
          <w:szCs w:val="24"/>
        </w:rPr>
        <w:t xml:space="preserve"> library usage frequency patterns in academic libraries: A user survey at Jiangsu university library. </w:t>
      </w:r>
      <w:r w:rsidRPr="00253E0B">
        <w:rPr>
          <w:rFonts w:ascii="Times New Roman" w:hAnsi="Times New Roman" w:cs="Times New Roman"/>
          <w:i/>
          <w:sz w:val="24"/>
          <w:szCs w:val="24"/>
        </w:rPr>
        <w:t>Open Access Library Journal, 8</w:t>
      </w:r>
      <w:r w:rsidRPr="00253E0B">
        <w:rPr>
          <w:rFonts w:ascii="Times New Roman" w:hAnsi="Times New Roman" w:cs="Times New Roman"/>
          <w:sz w:val="24"/>
          <w:szCs w:val="24"/>
        </w:rPr>
        <w:t xml:space="preserve">. </w:t>
      </w:r>
      <w:hyperlink w:history="1">
        <w:r w:rsidRPr="00253E0B">
          <w:rPr>
            <w:rStyle w:val="Hyperlink"/>
            <w:rFonts w:ascii="Times New Roman" w:hAnsi="Times New Roman" w:cs="Times New Roman"/>
            <w:color w:val="auto"/>
            <w:sz w:val="24"/>
            <w:szCs w:val="24"/>
            <w:u w:val="none"/>
          </w:rPr>
          <w:t>https://doi.org/10.4236/oalib.1107610</w:t>
        </w:r>
      </w:hyperlink>
      <w:r w:rsidRPr="00253E0B">
        <w:t>.</w:t>
      </w:r>
    </w:p>
    <w:p w14:paraId="1506BB0E" w14:textId="77777777" w:rsidR="003A6B2D" w:rsidRPr="00253E0B" w:rsidRDefault="003A6B2D" w:rsidP="003A6B2D">
      <w:pPr>
        <w:spacing w:before="240" w:after="0" w:line="240" w:lineRule="auto"/>
        <w:ind w:left="720" w:hanging="720"/>
        <w:jc w:val="both"/>
        <w:rPr>
          <w:rFonts w:ascii="Times New Roman" w:hAnsi="Times New Roman" w:cs="Times New Roman"/>
          <w:sz w:val="24"/>
          <w:szCs w:val="24"/>
        </w:rPr>
      </w:pPr>
      <w:proofErr w:type="spellStart"/>
      <w:r w:rsidRPr="00253E0B">
        <w:rPr>
          <w:rFonts w:ascii="Times New Roman" w:hAnsi="Times New Roman" w:cs="Times New Roman"/>
          <w:sz w:val="24"/>
          <w:szCs w:val="24"/>
        </w:rPr>
        <w:t>Humes</w:t>
      </w:r>
      <w:proofErr w:type="spellEnd"/>
      <w:r w:rsidRPr="00253E0B">
        <w:rPr>
          <w:rFonts w:ascii="Times New Roman" w:hAnsi="Times New Roman" w:cs="Times New Roman"/>
          <w:sz w:val="24"/>
          <w:szCs w:val="24"/>
        </w:rPr>
        <w:t>, B. (2003) Understanding information literacy. (http://www.library instruction.com/infolit.html.</w:t>
      </w:r>
    </w:p>
    <w:p w14:paraId="3E42B9C4" w14:textId="77777777" w:rsidR="00AC79F1" w:rsidRPr="00253E0B" w:rsidRDefault="00AC79F1" w:rsidP="003A6B2D">
      <w:pPr>
        <w:spacing w:before="240" w:after="0" w:line="240" w:lineRule="auto"/>
        <w:ind w:left="720" w:hanging="720"/>
        <w:jc w:val="both"/>
        <w:rPr>
          <w:rFonts w:ascii="Times New Roman" w:hAnsi="Times New Roman" w:cs="Times New Roman"/>
          <w:sz w:val="24"/>
          <w:szCs w:val="24"/>
        </w:rPr>
      </w:pPr>
    </w:p>
    <w:p w14:paraId="20DD5817" w14:textId="77777777" w:rsidR="00AC79F1" w:rsidRPr="00253E0B" w:rsidRDefault="00AC79F1" w:rsidP="00AC79F1">
      <w:pPr>
        <w:ind w:left="567" w:hanging="567"/>
        <w:rPr>
          <w:rFonts w:ascii="Times New Roman" w:hAnsi="Times New Roman" w:cs="Times New Roman"/>
          <w:sz w:val="24"/>
          <w:szCs w:val="24"/>
        </w:rPr>
      </w:pPr>
      <w:proofErr w:type="spellStart"/>
      <w:r w:rsidRPr="00253E0B">
        <w:rPr>
          <w:rFonts w:ascii="Times New Roman" w:hAnsi="Times New Roman" w:cs="Times New Roman"/>
          <w:sz w:val="24"/>
          <w:szCs w:val="24"/>
        </w:rPr>
        <w:t>Igbinovia</w:t>
      </w:r>
      <w:proofErr w:type="spellEnd"/>
      <w:r w:rsidRPr="00253E0B">
        <w:rPr>
          <w:rFonts w:ascii="Times New Roman" w:hAnsi="Times New Roman" w:cs="Times New Roman"/>
          <w:sz w:val="24"/>
          <w:szCs w:val="24"/>
        </w:rPr>
        <w:t xml:space="preserve">, M.O., Segun-Adeniran, C. D., &amp; </w:t>
      </w:r>
      <w:proofErr w:type="spellStart"/>
      <w:r w:rsidRPr="00253E0B">
        <w:rPr>
          <w:rFonts w:ascii="Times New Roman" w:hAnsi="Times New Roman" w:cs="Times New Roman"/>
          <w:sz w:val="24"/>
          <w:szCs w:val="24"/>
        </w:rPr>
        <w:t>Okuonghae</w:t>
      </w:r>
      <w:proofErr w:type="spellEnd"/>
      <w:r w:rsidRPr="00253E0B">
        <w:rPr>
          <w:rFonts w:ascii="Times New Roman" w:hAnsi="Times New Roman" w:cs="Times New Roman"/>
          <w:sz w:val="24"/>
          <w:szCs w:val="24"/>
        </w:rPr>
        <w:t xml:space="preserve">, O. (2024). </w:t>
      </w:r>
      <w:proofErr w:type="spellStart"/>
      <w:r w:rsidRPr="00253E0B">
        <w:rPr>
          <w:rFonts w:ascii="Times New Roman" w:hAnsi="Times New Roman" w:cs="Times New Roman"/>
          <w:sz w:val="24"/>
          <w:szCs w:val="24"/>
        </w:rPr>
        <w:t>Resaerch</w:t>
      </w:r>
      <w:proofErr w:type="spellEnd"/>
      <w:r w:rsidRPr="00253E0B">
        <w:rPr>
          <w:rFonts w:ascii="Times New Roman" w:hAnsi="Times New Roman" w:cs="Times New Roman"/>
          <w:sz w:val="24"/>
          <w:szCs w:val="24"/>
        </w:rPr>
        <w:t xml:space="preserve"> data management in university libraries: The need for data literacy and technological revamp. Sage Journals. </w:t>
      </w:r>
      <w:hyperlink w:history="1">
        <w:r w:rsidRPr="00253E0B">
          <w:rPr>
            <w:rStyle w:val="Hyperlink"/>
            <w:rFonts w:ascii="Times New Roman" w:hAnsi="Times New Roman" w:cs="Times New Roman"/>
            <w:color w:val="auto"/>
            <w:sz w:val="24"/>
            <w:szCs w:val="24"/>
          </w:rPr>
          <w:t>https://doi.org/10.1177/03400352241280902</w:t>
        </w:r>
      </w:hyperlink>
      <w:r w:rsidRPr="00253E0B">
        <w:rPr>
          <w:rFonts w:ascii="Times New Roman" w:hAnsi="Times New Roman" w:cs="Times New Roman"/>
          <w:sz w:val="24"/>
          <w:szCs w:val="24"/>
        </w:rPr>
        <w:t xml:space="preserve">. </w:t>
      </w:r>
    </w:p>
    <w:p w14:paraId="6689338F" w14:textId="77777777" w:rsidR="003A6B2D" w:rsidRPr="00253E0B" w:rsidRDefault="003A6B2D" w:rsidP="003A6B2D">
      <w:pPr>
        <w:spacing w:before="240" w:after="0" w:line="240" w:lineRule="auto"/>
        <w:ind w:left="720" w:hanging="720"/>
        <w:jc w:val="both"/>
        <w:rPr>
          <w:rFonts w:ascii="Times New Roman" w:hAnsi="Times New Roman" w:cs="Times New Roman"/>
          <w:sz w:val="24"/>
          <w:szCs w:val="24"/>
        </w:rPr>
      </w:pPr>
    </w:p>
    <w:p w14:paraId="388BE08C" w14:textId="77777777" w:rsidR="003A6B2D" w:rsidRPr="00253E0B" w:rsidRDefault="003A6B2D" w:rsidP="00BB2E69">
      <w:pPr>
        <w:ind w:left="720" w:hanging="720"/>
        <w:jc w:val="both"/>
        <w:rPr>
          <w:rFonts w:ascii="Times New Roman" w:hAnsi="Times New Roman" w:cs="Times New Roman"/>
          <w:sz w:val="24"/>
          <w:szCs w:val="24"/>
        </w:rPr>
      </w:pPr>
      <w:proofErr w:type="spellStart"/>
      <w:r w:rsidRPr="00253E0B">
        <w:rPr>
          <w:rFonts w:ascii="Times New Roman" w:hAnsi="Times New Roman" w:cs="Times New Roman"/>
          <w:sz w:val="24"/>
          <w:szCs w:val="24"/>
        </w:rPr>
        <w:t>Igwe</w:t>
      </w:r>
      <w:proofErr w:type="spellEnd"/>
      <w:r w:rsidRPr="00253E0B">
        <w:rPr>
          <w:rFonts w:ascii="Times New Roman" w:hAnsi="Times New Roman" w:cs="Times New Roman"/>
          <w:sz w:val="24"/>
          <w:szCs w:val="24"/>
        </w:rPr>
        <w:t>, K. N. &amp;</w:t>
      </w:r>
      <w:r w:rsidR="003D3173" w:rsidRPr="00253E0B">
        <w:rPr>
          <w:rFonts w:ascii="Times New Roman" w:hAnsi="Times New Roman" w:cs="Times New Roman"/>
          <w:sz w:val="24"/>
          <w:szCs w:val="24"/>
        </w:rPr>
        <w:t xml:space="preserve"> </w:t>
      </w:r>
      <w:proofErr w:type="spellStart"/>
      <w:r w:rsidRPr="00253E0B">
        <w:rPr>
          <w:rFonts w:ascii="Times New Roman" w:hAnsi="Times New Roman" w:cs="Times New Roman"/>
          <w:sz w:val="24"/>
          <w:szCs w:val="24"/>
        </w:rPr>
        <w:t>Nworu</w:t>
      </w:r>
      <w:proofErr w:type="spellEnd"/>
      <w:r w:rsidRPr="00253E0B">
        <w:rPr>
          <w:rFonts w:ascii="Times New Roman" w:hAnsi="Times New Roman" w:cs="Times New Roman"/>
          <w:sz w:val="24"/>
          <w:szCs w:val="24"/>
        </w:rPr>
        <w:t xml:space="preserve">, C. N. (2018). (2018), Information literacy programs for open and distance learning in Nigeria. (A </w:t>
      </w:r>
      <w:proofErr w:type="spellStart"/>
      <w:r w:rsidRPr="00253E0B">
        <w:rPr>
          <w:rFonts w:ascii="Times New Roman" w:hAnsi="Times New Roman" w:cs="Times New Roman"/>
          <w:sz w:val="24"/>
          <w:szCs w:val="24"/>
        </w:rPr>
        <w:t>Unagha</w:t>
      </w:r>
      <w:proofErr w:type="spellEnd"/>
      <w:r w:rsidRPr="00253E0B">
        <w:rPr>
          <w:rFonts w:ascii="Times New Roman" w:hAnsi="Times New Roman" w:cs="Times New Roman"/>
          <w:sz w:val="24"/>
          <w:szCs w:val="24"/>
        </w:rPr>
        <w:t xml:space="preserve">, Ed.). </w:t>
      </w:r>
      <w:r w:rsidRPr="00253E0B">
        <w:rPr>
          <w:rFonts w:ascii="Times New Roman" w:hAnsi="Times New Roman" w:cs="Times New Roman"/>
          <w:i/>
          <w:sz w:val="24"/>
          <w:szCs w:val="24"/>
        </w:rPr>
        <w:t xml:space="preserve">Anatomy of Libraries and Information </w:t>
      </w:r>
      <w:proofErr w:type="spellStart"/>
      <w:r w:rsidRPr="00253E0B">
        <w:rPr>
          <w:rFonts w:ascii="Times New Roman" w:hAnsi="Times New Roman" w:cs="Times New Roman"/>
          <w:i/>
          <w:sz w:val="24"/>
          <w:szCs w:val="24"/>
        </w:rPr>
        <w:t>Centres</w:t>
      </w:r>
      <w:proofErr w:type="spellEnd"/>
      <w:r w:rsidRPr="00253E0B">
        <w:rPr>
          <w:rFonts w:ascii="Times New Roman" w:hAnsi="Times New Roman" w:cs="Times New Roman"/>
          <w:sz w:val="24"/>
          <w:szCs w:val="24"/>
        </w:rPr>
        <w:t>, 243-252.</w:t>
      </w:r>
    </w:p>
    <w:p w14:paraId="69322E67" w14:textId="77777777" w:rsidR="003A6B2D" w:rsidRPr="00253E0B" w:rsidRDefault="003A6B2D" w:rsidP="003A6B2D">
      <w:pPr>
        <w:spacing w:before="240" w:after="0" w:line="240" w:lineRule="auto"/>
        <w:ind w:left="720" w:hanging="720"/>
        <w:jc w:val="both"/>
        <w:rPr>
          <w:rFonts w:ascii="Times New Roman" w:hAnsi="Times New Roman" w:cs="Times New Roman"/>
          <w:sz w:val="24"/>
          <w:szCs w:val="24"/>
        </w:rPr>
      </w:pPr>
      <w:r w:rsidRPr="00253E0B">
        <w:rPr>
          <w:rFonts w:ascii="Times New Roman" w:hAnsi="Times New Roman" w:cs="Times New Roman"/>
          <w:sz w:val="24"/>
          <w:szCs w:val="24"/>
        </w:rPr>
        <w:t>Kumar, S. &amp;</w:t>
      </w:r>
      <w:r w:rsidR="003D3173" w:rsidRPr="00253E0B">
        <w:rPr>
          <w:rFonts w:ascii="Times New Roman" w:hAnsi="Times New Roman" w:cs="Times New Roman"/>
          <w:sz w:val="24"/>
          <w:szCs w:val="24"/>
        </w:rPr>
        <w:t xml:space="preserve"> </w:t>
      </w:r>
      <w:proofErr w:type="spellStart"/>
      <w:r w:rsidRPr="00253E0B">
        <w:rPr>
          <w:rFonts w:ascii="Times New Roman" w:hAnsi="Times New Roman" w:cs="Times New Roman"/>
          <w:sz w:val="24"/>
          <w:szCs w:val="24"/>
        </w:rPr>
        <w:t>Sanaman</w:t>
      </w:r>
      <w:proofErr w:type="spellEnd"/>
      <w:r w:rsidRPr="00253E0B">
        <w:rPr>
          <w:rFonts w:ascii="Times New Roman" w:hAnsi="Times New Roman" w:cs="Times New Roman"/>
          <w:sz w:val="24"/>
          <w:szCs w:val="24"/>
        </w:rPr>
        <w:t xml:space="preserve">, G. (2013). Orientation/training </w:t>
      </w:r>
      <w:proofErr w:type="spellStart"/>
      <w:r w:rsidRPr="00253E0B">
        <w:rPr>
          <w:rFonts w:ascii="Times New Roman" w:hAnsi="Times New Roman" w:cs="Times New Roman"/>
          <w:sz w:val="24"/>
          <w:szCs w:val="24"/>
        </w:rPr>
        <w:t>programmes</w:t>
      </w:r>
      <w:proofErr w:type="spellEnd"/>
      <w:r w:rsidRPr="00253E0B">
        <w:rPr>
          <w:rFonts w:ascii="Times New Roman" w:hAnsi="Times New Roman" w:cs="Times New Roman"/>
          <w:sz w:val="24"/>
          <w:szCs w:val="24"/>
        </w:rPr>
        <w:t xml:space="preserve"> in NCR libraries for people with disabilities: Study of user’s </w:t>
      </w:r>
      <w:proofErr w:type="spellStart"/>
      <w:proofErr w:type="gramStart"/>
      <w:r w:rsidRPr="00253E0B">
        <w:rPr>
          <w:rFonts w:ascii="Times New Roman" w:hAnsi="Times New Roman" w:cs="Times New Roman"/>
          <w:sz w:val="24"/>
          <w:szCs w:val="24"/>
        </w:rPr>
        <w:t>perspective.</w:t>
      </w:r>
      <w:r w:rsidRPr="00253E0B">
        <w:rPr>
          <w:rFonts w:ascii="Times New Roman" w:hAnsi="Times New Roman" w:cs="Times New Roman"/>
          <w:i/>
          <w:sz w:val="24"/>
          <w:szCs w:val="24"/>
        </w:rPr>
        <w:t>Library</w:t>
      </w:r>
      <w:proofErr w:type="spellEnd"/>
      <w:proofErr w:type="gramEnd"/>
      <w:r w:rsidRPr="00253E0B">
        <w:rPr>
          <w:rFonts w:ascii="Times New Roman" w:hAnsi="Times New Roman" w:cs="Times New Roman"/>
          <w:i/>
          <w:sz w:val="24"/>
          <w:szCs w:val="24"/>
        </w:rPr>
        <w:t xml:space="preserve"> Philosophy and Practice Abstract</w:t>
      </w:r>
      <w:r w:rsidRPr="00253E0B">
        <w:rPr>
          <w:rFonts w:ascii="Times New Roman" w:hAnsi="Times New Roman" w:cs="Times New Roman"/>
          <w:sz w:val="24"/>
          <w:szCs w:val="24"/>
        </w:rPr>
        <w:t>, 90357692.</w:t>
      </w:r>
    </w:p>
    <w:p w14:paraId="452B1390" w14:textId="77777777" w:rsidR="003A6B2D" w:rsidRPr="00253E0B" w:rsidRDefault="003A6B2D" w:rsidP="003A6B2D">
      <w:pPr>
        <w:spacing w:before="240" w:after="0" w:line="240" w:lineRule="auto"/>
        <w:ind w:left="720" w:hanging="720"/>
        <w:jc w:val="both"/>
        <w:rPr>
          <w:rFonts w:ascii="Times New Roman" w:hAnsi="Times New Roman" w:cs="Times New Roman"/>
          <w:sz w:val="24"/>
          <w:szCs w:val="24"/>
        </w:rPr>
      </w:pPr>
      <w:r w:rsidRPr="00253E0B">
        <w:rPr>
          <w:rFonts w:ascii="Times New Roman" w:hAnsi="Times New Roman" w:cs="Times New Roman"/>
          <w:sz w:val="24"/>
          <w:szCs w:val="24"/>
        </w:rPr>
        <w:t xml:space="preserve">Larson, A. G. and </w:t>
      </w:r>
      <w:proofErr w:type="spellStart"/>
      <w:r w:rsidRPr="00253E0B">
        <w:rPr>
          <w:rFonts w:ascii="Times New Roman" w:hAnsi="Times New Roman" w:cs="Times New Roman"/>
          <w:sz w:val="24"/>
          <w:szCs w:val="24"/>
        </w:rPr>
        <w:t>Acheaw</w:t>
      </w:r>
      <w:proofErr w:type="spellEnd"/>
      <w:r w:rsidRPr="00253E0B">
        <w:rPr>
          <w:rFonts w:ascii="Times New Roman" w:hAnsi="Times New Roman" w:cs="Times New Roman"/>
          <w:sz w:val="24"/>
          <w:szCs w:val="24"/>
        </w:rPr>
        <w:t>, M. O. (2014). Effective use of library resources: A case study of business students of Koforidua polytechnic, Ghana, 4(12), 221–229</w:t>
      </w:r>
    </w:p>
    <w:p w14:paraId="209A559A" w14:textId="77777777" w:rsidR="003A6B2D" w:rsidRPr="00253E0B" w:rsidRDefault="003A6B2D" w:rsidP="003A6B2D">
      <w:pPr>
        <w:spacing w:before="240" w:after="0" w:line="240" w:lineRule="auto"/>
        <w:ind w:left="720" w:hanging="720"/>
        <w:jc w:val="both"/>
        <w:rPr>
          <w:rFonts w:ascii="Times New Roman" w:hAnsi="Times New Roman" w:cs="Times New Roman"/>
          <w:sz w:val="24"/>
          <w:szCs w:val="24"/>
        </w:rPr>
      </w:pPr>
      <w:r w:rsidRPr="00253E0B">
        <w:rPr>
          <w:rFonts w:ascii="Times New Roman" w:hAnsi="Times New Roman" w:cs="Times New Roman"/>
          <w:sz w:val="24"/>
          <w:szCs w:val="24"/>
        </w:rPr>
        <w:t xml:space="preserve">Latham, D. &amp; Gross, M. (2013). Instructional preferences of first-year college students with below-proficient information literacy skills: a focus group study. </w:t>
      </w:r>
      <w:r w:rsidRPr="00253E0B">
        <w:rPr>
          <w:rFonts w:ascii="Times New Roman" w:hAnsi="Times New Roman" w:cs="Times New Roman"/>
          <w:i/>
          <w:sz w:val="24"/>
          <w:szCs w:val="24"/>
        </w:rPr>
        <w:t>College and Research Libraries, 74(5),</w:t>
      </w:r>
      <w:r w:rsidRPr="00253E0B">
        <w:rPr>
          <w:rFonts w:ascii="Times New Roman" w:hAnsi="Times New Roman" w:cs="Times New Roman"/>
          <w:sz w:val="24"/>
          <w:szCs w:val="24"/>
        </w:rPr>
        <w:t xml:space="preserve"> 430-449.</w:t>
      </w:r>
    </w:p>
    <w:p w14:paraId="5BD2CA10" w14:textId="77777777" w:rsidR="003A6B2D" w:rsidRPr="00253E0B" w:rsidRDefault="003A6B2D" w:rsidP="003A6B2D">
      <w:pPr>
        <w:spacing w:before="240" w:after="0" w:line="240" w:lineRule="auto"/>
        <w:ind w:left="720" w:hanging="720"/>
        <w:jc w:val="both"/>
        <w:rPr>
          <w:rFonts w:ascii="Times New Roman" w:hAnsi="Times New Roman" w:cs="Times New Roman"/>
          <w:sz w:val="24"/>
          <w:szCs w:val="24"/>
        </w:rPr>
      </w:pPr>
    </w:p>
    <w:p w14:paraId="409EAED7" w14:textId="77777777" w:rsidR="003A6B2D" w:rsidRPr="00253E0B" w:rsidRDefault="003A6B2D" w:rsidP="003A6B2D">
      <w:pPr>
        <w:ind w:left="709" w:hanging="709"/>
        <w:rPr>
          <w:rFonts w:ascii="Times New Roman" w:hAnsi="Times New Roman" w:cs="Times New Roman"/>
          <w:sz w:val="24"/>
          <w:szCs w:val="24"/>
        </w:rPr>
      </w:pPr>
      <w:r w:rsidRPr="00253E0B">
        <w:rPr>
          <w:rFonts w:ascii="Times New Roman" w:hAnsi="Times New Roman" w:cs="Times New Roman"/>
          <w:sz w:val="24"/>
          <w:szCs w:val="24"/>
        </w:rPr>
        <w:t xml:space="preserve">Lou, S., Shin, R., Liu, H., Guo, Y. &amp; Tseng, K. (2010). The influence of the sixth grader’ parent Internet literacy and parenting style on Internet parenting. </w:t>
      </w:r>
      <w:r w:rsidRPr="00253E0B">
        <w:rPr>
          <w:rFonts w:ascii="Times New Roman" w:hAnsi="Times New Roman" w:cs="Times New Roman"/>
          <w:i/>
          <w:sz w:val="24"/>
          <w:szCs w:val="24"/>
        </w:rPr>
        <w:t>TOJET: The Turkish Online Journal of Educational Technology, 9(4)</w:t>
      </w:r>
      <w:r w:rsidRPr="00253E0B">
        <w:rPr>
          <w:rFonts w:ascii="Times New Roman" w:hAnsi="Times New Roman" w:cs="Times New Roman"/>
          <w:sz w:val="24"/>
          <w:szCs w:val="24"/>
        </w:rPr>
        <w:t xml:space="preserve">: 173 – 184. </w:t>
      </w:r>
      <w:proofErr w:type="gramStart"/>
      <w:r w:rsidRPr="00253E0B">
        <w:rPr>
          <w:rFonts w:ascii="Times New Roman" w:hAnsi="Times New Roman" w:cs="Times New Roman"/>
          <w:sz w:val="24"/>
          <w:szCs w:val="24"/>
        </w:rPr>
        <w:t>https:files.eric.ed.gov/fulltext/EJ908083.pdf</w:t>
      </w:r>
      <w:proofErr w:type="gramEnd"/>
      <w:r w:rsidRPr="00253E0B">
        <w:rPr>
          <w:rFonts w:ascii="Times New Roman" w:hAnsi="Times New Roman" w:cs="Times New Roman"/>
          <w:sz w:val="24"/>
          <w:szCs w:val="24"/>
        </w:rPr>
        <w:t>.</w:t>
      </w:r>
      <w:r w:rsidR="00D1152C" w:rsidRPr="00253E0B">
        <w:rPr>
          <w:rFonts w:ascii="Times New Roman" w:hAnsi="Times New Roman" w:cs="Times New Roman"/>
          <w:sz w:val="24"/>
          <w:szCs w:val="24"/>
        </w:rPr>
        <w:t xml:space="preserve"> </w:t>
      </w:r>
    </w:p>
    <w:p w14:paraId="22A63E95" w14:textId="77777777" w:rsidR="00D1152C" w:rsidRPr="00253E0B" w:rsidRDefault="00D1152C" w:rsidP="003A6B2D">
      <w:pPr>
        <w:ind w:left="709" w:hanging="709"/>
        <w:rPr>
          <w:rFonts w:ascii="Times New Roman" w:hAnsi="Times New Roman" w:cs="Times New Roman"/>
          <w:sz w:val="24"/>
          <w:szCs w:val="24"/>
        </w:rPr>
      </w:pPr>
      <w:r w:rsidRPr="00253E0B">
        <w:rPr>
          <w:rFonts w:ascii="Times New Roman" w:hAnsi="Times New Roman" w:cs="Times New Roman"/>
          <w:sz w:val="24"/>
          <w:szCs w:val="24"/>
        </w:rPr>
        <w:t>McAdoo, M. L. (2012). Fundamentals of library instruction. ALA editions</w:t>
      </w:r>
      <w:r w:rsidRPr="00253E0B">
        <w:t>.</w:t>
      </w:r>
    </w:p>
    <w:p w14:paraId="5EBB90C0" w14:textId="77777777" w:rsidR="003A6B2D" w:rsidRPr="00253E0B" w:rsidRDefault="003A6B2D" w:rsidP="003A6B2D">
      <w:pPr>
        <w:pStyle w:val="NormalWeb"/>
        <w:shd w:val="clear" w:color="auto" w:fill="FFFFFF"/>
        <w:spacing w:before="240" w:beforeAutospacing="0" w:after="0" w:afterAutospacing="0"/>
        <w:ind w:left="720" w:hanging="720"/>
        <w:jc w:val="both"/>
        <w:textAlignment w:val="baseline"/>
      </w:pPr>
      <w:r w:rsidRPr="00253E0B">
        <w:t>Morgan, P. J (2011) Library literacy vs. information literacy. https://pamelajmorgan.org/2011/03/06/library-literacy-vs-information-literacy/.</w:t>
      </w:r>
    </w:p>
    <w:p w14:paraId="5CACFF8C" w14:textId="77777777" w:rsidR="003A6B2D" w:rsidRPr="00253E0B" w:rsidRDefault="003A6B2D" w:rsidP="003A6B2D">
      <w:pPr>
        <w:spacing w:before="240" w:after="0" w:line="240" w:lineRule="auto"/>
        <w:ind w:left="720" w:hanging="720"/>
        <w:jc w:val="both"/>
        <w:rPr>
          <w:rFonts w:ascii="Times New Roman" w:hAnsi="Times New Roman" w:cs="Times New Roman"/>
          <w:sz w:val="24"/>
          <w:szCs w:val="24"/>
        </w:rPr>
      </w:pPr>
      <w:r w:rsidRPr="00253E0B">
        <w:rPr>
          <w:rFonts w:ascii="Times New Roman" w:hAnsi="Times New Roman" w:cs="Times New Roman"/>
          <w:sz w:val="24"/>
          <w:szCs w:val="24"/>
        </w:rPr>
        <w:t xml:space="preserve">Obasuyi, L. &amp;Fedrick, O. (2015). Assessment of library instruction and library literacy skills of first year undergraduate students of university of Benin, Nigeria. </w:t>
      </w:r>
      <w:r w:rsidRPr="00253E0B">
        <w:rPr>
          <w:rFonts w:ascii="Times New Roman" w:hAnsi="Times New Roman" w:cs="Times New Roman"/>
          <w:i/>
          <w:sz w:val="24"/>
          <w:szCs w:val="24"/>
        </w:rPr>
        <w:t xml:space="preserve">African Journals Online. 15 (1&amp;2). </w:t>
      </w:r>
      <w:hyperlink w:history="1">
        <w:r w:rsidRPr="00253E0B">
          <w:rPr>
            <w:rStyle w:val="Hyperlink"/>
            <w:rFonts w:ascii="Times New Roman" w:hAnsi="Times New Roman" w:cs="Times New Roman"/>
            <w:color w:val="auto"/>
            <w:sz w:val="24"/>
            <w:szCs w:val="24"/>
            <w:u w:val="none"/>
          </w:rPr>
          <w:t xml:space="preserve">(PDF) Assessment of Library Instruction and Library Literacy Skills of </w:t>
        </w:r>
        <w:r w:rsidRPr="00253E0B">
          <w:rPr>
            <w:rStyle w:val="Hyperlink"/>
            <w:rFonts w:ascii="Times New Roman" w:hAnsi="Times New Roman" w:cs="Times New Roman"/>
            <w:color w:val="auto"/>
            <w:sz w:val="24"/>
            <w:szCs w:val="24"/>
            <w:u w:val="none"/>
          </w:rPr>
          <w:lastRenderedPageBreak/>
          <w:t>First Year Undergraduate Students of University of Benin, Nigeria | Luke Obasuyi - Academia.edu</w:t>
        </w:r>
      </w:hyperlink>
      <w:r w:rsidRPr="00253E0B">
        <w:t>.</w:t>
      </w:r>
    </w:p>
    <w:p w14:paraId="73D489FA" w14:textId="77777777" w:rsidR="003A6B2D" w:rsidRPr="00253E0B" w:rsidRDefault="003A6B2D" w:rsidP="003A6B2D">
      <w:pPr>
        <w:spacing w:before="240" w:after="0" w:line="240" w:lineRule="auto"/>
        <w:ind w:left="720" w:hanging="720"/>
        <w:jc w:val="both"/>
      </w:pPr>
      <w:proofErr w:type="spellStart"/>
      <w:r w:rsidRPr="00253E0B">
        <w:rPr>
          <w:rFonts w:ascii="Times New Roman" w:hAnsi="Times New Roman" w:cs="Times New Roman"/>
          <w:sz w:val="24"/>
          <w:szCs w:val="24"/>
          <w:shd w:val="clear" w:color="auto" w:fill="FFFFFF"/>
        </w:rPr>
        <w:t>Odigie</w:t>
      </w:r>
      <w:proofErr w:type="spellEnd"/>
      <w:r w:rsidRPr="00253E0B">
        <w:rPr>
          <w:rFonts w:ascii="Times New Roman" w:hAnsi="Times New Roman" w:cs="Times New Roman"/>
          <w:sz w:val="24"/>
          <w:szCs w:val="24"/>
          <w:shd w:val="clear" w:color="auto" w:fill="FFFFFF"/>
        </w:rPr>
        <w:t>, I. O., Bako</w:t>
      </w:r>
      <w:proofErr w:type="gramStart"/>
      <w:r w:rsidRPr="00253E0B">
        <w:rPr>
          <w:rFonts w:ascii="Times New Roman" w:hAnsi="Times New Roman" w:cs="Times New Roman"/>
          <w:sz w:val="24"/>
          <w:szCs w:val="24"/>
          <w:shd w:val="clear" w:color="auto" w:fill="FFFFFF"/>
        </w:rPr>
        <w:t>, .</w:t>
      </w:r>
      <w:proofErr w:type="gramEnd"/>
      <w:r w:rsidRPr="00253E0B">
        <w:rPr>
          <w:rFonts w:ascii="Times New Roman" w:hAnsi="Times New Roman" w:cs="Times New Roman"/>
          <w:sz w:val="24"/>
          <w:szCs w:val="24"/>
          <w:shd w:val="clear" w:color="auto" w:fill="FFFFFF"/>
        </w:rPr>
        <w:t>N. &amp;</w:t>
      </w:r>
      <w:r w:rsidR="00C619B7" w:rsidRPr="00253E0B">
        <w:rPr>
          <w:rFonts w:ascii="Times New Roman" w:hAnsi="Times New Roman" w:cs="Times New Roman"/>
          <w:sz w:val="24"/>
          <w:szCs w:val="24"/>
          <w:shd w:val="clear" w:color="auto" w:fill="FFFFFF"/>
        </w:rPr>
        <w:t xml:space="preserve"> </w:t>
      </w:r>
      <w:r w:rsidRPr="00253E0B">
        <w:rPr>
          <w:rFonts w:ascii="Times New Roman" w:hAnsi="Times New Roman" w:cs="Times New Roman"/>
          <w:sz w:val="24"/>
          <w:szCs w:val="24"/>
        </w:rPr>
        <w:t>Abdulsalam, Z. (2021). Library literacy: Its role on the usage of libraries and information resources</w:t>
      </w:r>
      <w:r w:rsidRPr="00253E0B">
        <w:rPr>
          <w:rFonts w:ascii="Times New Roman" w:hAnsi="Times New Roman" w:cs="Times New Roman"/>
          <w:i/>
          <w:sz w:val="24"/>
          <w:szCs w:val="24"/>
        </w:rPr>
        <w:t>. Niger Delta Journal of Library and Information Science 1(1),</w:t>
      </w:r>
      <w:r w:rsidRPr="00253E0B">
        <w:rPr>
          <w:rFonts w:ascii="Times New Roman" w:hAnsi="Times New Roman" w:cs="Times New Roman"/>
          <w:sz w:val="24"/>
          <w:szCs w:val="24"/>
        </w:rPr>
        <w:t>25-34.</w:t>
      </w:r>
      <w:hyperlink w:history="1">
        <w:r w:rsidRPr="00253E0B">
          <w:rPr>
            <w:rStyle w:val="Hyperlink"/>
            <w:rFonts w:ascii="Times New Roman" w:hAnsi="Times New Roman" w:cs="Times New Roman"/>
            <w:color w:val="auto"/>
            <w:sz w:val="24"/>
            <w:szCs w:val="24"/>
            <w:u w:val="none"/>
          </w:rPr>
          <w:t>OdigieBakoAbdulsallam2020LibraryLiteracyItsroleontheUsageofLibrariesandInformationResources.pdf</w:t>
        </w:r>
      </w:hyperlink>
      <w:r w:rsidR="00C619B7" w:rsidRPr="00253E0B">
        <w:t>.</w:t>
      </w:r>
    </w:p>
    <w:p w14:paraId="3BBE4025" w14:textId="77777777" w:rsidR="00C619B7" w:rsidRPr="00253E0B" w:rsidRDefault="00C619B7" w:rsidP="003A6B2D">
      <w:pPr>
        <w:spacing w:before="240" w:after="0" w:line="240" w:lineRule="auto"/>
        <w:ind w:left="720" w:hanging="720"/>
        <w:jc w:val="both"/>
        <w:rPr>
          <w:rStyle w:val="Hyperlink"/>
          <w:rFonts w:ascii="Times New Roman" w:hAnsi="Times New Roman" w:cs="Times New Roman"/>
          <w:color w:val="auto"/>
          <w:sz w:val="24"/>
          <w:szCs w:val="24"/>
          <w:u w:val="none"/>
        </w:rPr>
      </w:pPr>
      <w:proofErr w:type="spellStart"/>
      <w:r w:rsidRPr="00253E0B">
        <w:rPr>
          <w:rFonts w:ascii="Times New Roman" w:hAnsi="Times New Roman" w:cs="Times New Roman"/>
          <w:sz w:val="24"/>
          <w:szCs w:val="24"/>
        </w:rPr>
        <w:t>Ogunmodede</w:t>
      </w:r>
      <w:proofErr w:type="spellEnd"/>
      <w:r w:rsidRPr="00253E0B">
        <w:rPr>
          <w:rFonts w:ascii="Times New Roman" w:hAnsi="Times New Roman" w:cs="Times New Roman"/>
          <w:sz w:val="24"/>
          <w:szCs w:val="24"/>
        </w:rPr>
        <w:t xml:space="preserve">, T. A. &amp; </w:t>
      </w:r>
      <w:proofErr w:type="spellStart"/>
      <w:r w:rsidRPr="00253E0B">
        <w:rPr>
          <w:rFonts w:ascii="Times New Roman" w:hAnsi="Times New Roman" w:cs="Times New Roman"/>
          <w:sz w:val="24"/>
          <w:szCs w:val="24"/>
        </w:rPr>
        <w:t>Emeahara</w:t>
      </w:r>
      <w:proofErr w:type="spellEnd"/>
      <w:r w:rsidRPr="00253E0B">
        <w:rPr>
          <w:rFonts w:ascii="Times New Roman" w:hAnsi="Times New Roman" w:cs="Times New Roman"/>
          <w:sz w:val="24"/>
          <w:szCs w:val="24"/>
        </w:rPr>
        <w:t xml:space="preserve">, E. N. (2010). Effect of library use education as a course on library patronage: a case study of LAUTECH Library, </w:t>
      </w:r>
      <w:proofErr w:type="spellStart"/>
      <w:r w:rsidRPr="00253E0B">
        <w:rPr>
          <w:rFonts w:ascii="Times New Roman" w:hAnsi="Times New Roman" w:cs="Times New Roman"/>
          <w:sz w:val="24"/>
          <w:szCs w:val="24"/>
        </w:rPr>
        <w:t>Ogbomoso</w:t>
      </w:r>
      <w:proofErr w:type="spellEnd"/>
      <w:r w:rsidRPr="00253E0B">
        <w:rPr>
          <w:rFonts w:ascii="Times New Roman" w:hAnsi="Times New Roman" w:cs="Times New Roman"/>
          <w:sz w:val="24"/>
          <w:szCs w:val="24"/>
        </w:rPr>
        <w:t>, Nigeria. http://www.digitalcommons.unl.edu/libphilpra c/426/.</w:t>
      </w:r>
    </w:p>
    <w:p w14:paraId="0CAF9CE4" w14:textId="77777777" w:rsidR="003A6B2D" w:rsidRPr="00253E0B" w:rsidRDefault="003A6B2D" w:rsidP="003A6B2D">
      <w:pPr>
        <w:spacing w:after="0" w:line="480" w:lineRule="auto"/>
        <w:jc w:val="both"/>
        <w:rPr>
          <w:rFonts w:ascii="Times New Roman" w:hAnsi="Times New Roman" w:cs="Times New Roman"/>
          <w:b/>
          <w:sz w:val="24"/>
          <w:szCs w:val="24"/>
        </w:rPr>
      </w:pPr>
    </w:p>
    <w:p w14:paraId="48229B50" w14:textId="77777777" w:rsidR="003A6B2D" w:rsidRPr="00253E0B" w:rsidRDefault="003A6B2D" w:rsidP="003A6B2D">
      <w:pPr>
        <w:ind w:left="720" w:hanging="720"/>
        <w:jc w:val="both"/>
        <w:rPr>
          <w:rFonts w:ascii="Times New Roman" w:hAnsi="Times New Roman" w:cs="Times New Roman"/>
          <w:sz w:val="24"/>
          <w:szCs w:val="24"/>
        </w:rPr>
      </w:pPr>
      <w:proofErr w:type="spellStart"/>
      <w:r w:rsidRPr="00253E0B">
        <w:rPr>
          <w:rFonts w:ascii="Times New Roman" w:hAnsi="Times New Roman" w:cs="Times New Roman"/>
          <w:sz w:val="24"/>
          <w:szCs w:val="24"/>
        </w:rPr>
        <w:t>Oriogu</w:t>
      </w:r>
      <w:proofErr w:type="spellEnd"/>
      <w:r w:rsidRPr="00253E0B">
        <w:rPr>
          <w:rFonts w:ascii="Times New Roman" w:hAnsi="Times New Roman" w:cs="Times New Roman"/>
          <w:sz w:val="24"/>
          <w:szCs w:val="24"/>
        </w:rPr>
        <w:t>, C. D., Chukwuemeka, A. O. &amp;</w:t>
      </w:r>
      <w:r w:rsidR="00C619B7" w:rsidRPr="00253E0B">
        <w:rPr>
          <w:rFonts w:ascii="Times New Roman" w:hAnsi="Times New Roman" w:cs="Times New Roman"/>
          <w:sz w:val="24"/>
          <w:szCs w:val="24"/>
        </w:rPr>
        <w:t xml:space="preserve"> </w:t>
      </w:r>
      <w:proofErr w:type="spellStart"/>
      <w:r w:rsidRPr="00253E0B">
        <w:rPr>
          <w:rFonts w:ascii="Times New Roman" w:hAnsi="Times New Roman" w:cs="Times New Roman"/>
          <w:sz w:val="24"/>
          <w:szCs w:val="24"/>
        </w:rPr>
        <w:t>Oriogu-Ogbuiyi</w:t>
      </w:r>
      <w:proofErr w:type="spellEnd"/>
      <w:r w:rsidRPr="00253E0B">
        <w:rPr>
          <w:rFonts w:ascii="Times New Roman" w:hAnsi="Times New Roman" w:cs="Times New Roman"/>
          <w:sz w:val="24"/>
          <w:szCs w:val="24"/>
        </w:rPr>
        <w:t xml:space="preserve">, D. C. (2018). Faculty awareness, and use of information resources and services in a private university in Nigeria. </w:t>
      </w:r>
      <w:r w:rsidRPr="00253E0B">
        <w:rPr>
          <w:rFonts w:ascii="Times New Roman" w:hAnsi="Times New Roman" w:cs="Times New Roman"/>
          <w:i/>
          <w:sz w:val="24"/>
          <w:szCs w:val="24"/>
        </w:rPr>
        <w:t xml:space="preserve">Covenant Journal of Library &amp; Information Science (CJLIS), 1(2), </w:t>
      </w:r>
      <w:r w:rsidRPr="00253E0B">
        <w:rPr>
          <w:rFonts w:ascii="Times New Roman" w:hAnsi="Times New Roman" w:cs="Times New Roman"/>
          <w:sz w:val="24"/>
          <w:szCs w:val="24"/>
        </w:rPr>
        <w:t>32-44.</w:t>
      </w:r>
    </w:p>
    <w:p w14:paraId="72AD26A6" w14:textId="77777777" w:rsidR="00BD10EC" w:rsidRPr="00253E0B" w:rsidRDefault="00BD10EC" w:rsidP="00BD10EC">
      <w:pPr>
        <w:pStyle w:val="NormalWeb"/>
        <w:ind w:left="709" w:hanging="709"/>
      </w:pPr>
      <w:proofErr w:type="spellStart"/>
      <w:r w:rsidRPr="00253E0B">
        <w:t>Oyovwe-Tinuoye</w:t>
      </w:r>
      <w:proofErr w:type="spellEnd"/>
      <w:r w:rsidRPr="00253E0B">
        <w:t xml:space="preserve">, G. O., </w:t>
      </w:r>
      <w:proofErr w:type="spellStart"/>
      <w:r w:rsidRPr="00253E0B">
        <w:t>Omeluzor</w:t>
      </w:r>
      <w:proofErr w:type="spellEnd"/>
      <w:r w:rsidRPr="00253E0B">
        <w:t xml:space="preserve">, S. U., &amp; Patrick, I. O. (2021). Influence of ICT skills on job performance of librarians in university libraries in South-South Nigeria. </w:t>
      </w:r>
      <w:r w:rsidRPr="00253E0B">
        <w:rPr>
          <w:rStyle w:val="Emphasis"/>
          <w:rFonts w:eastAsia="SimSun"/>
        </w:rPr>
        <w:t>Journal of Librarianship and Information Science, 37</w:t>
      </w:r>
      <w:r w:rsidRPr="00253E0B">
        <w:t xml:space="preserve">(3). </w:t>
      </w:r>
      <w:hyperlink w:history="1">
        <w:r w:rsidRPr="00253E0B">
          <w:rPr>
            <w:rStyle w:val="Hyperlink"/>
            <w:color w:val="auto"/>
          </w:rPr>
          <w:t>https://doi.org/10.1177/0266666920983393</w:t>
        </w:r>
      </w:hyperlink>
      <w:r w:rsidRPr="00253E0B">
        <w:t>.</w:t>
      </w:r>
    </w:p>
    <w:p w14:paraId="77B09F4B" w14:textId="77777777" w:rsidR="00BD10EC" w:rsidRPr="00253E0B" w:rsidRDefault="00BD10EC" w:rsidP="00BD10EC">
      <w:pPr>
        <w:pStyle w:val="NormalWeb"/>
        <w:ind w:left="709" w:hanging="709"/>
      </w:pPr>
      <w:r w:rsidRPr="00253E0B">
        <w:t xml:space="preserve"> </w:t>
      </w:r>
    </w:p>
    <w:p w14:paraId="4DDBFD27" w14:textId="77777777" w:rsidR="00BD10EC" w:rsidRPr="00253E0B" w:rsidRDefault="00BD10EC" w:rsidP="003A6B2D">
      <w:pPr>
        <w:ind w:left="720" w:hanging="720"/>
        <w:jc w:val="both"/>
        <w:rPr>
          <w:rFonts w:ascii="Times New Roman" w:hAnsi="Times New Roman" w:cs="Times New Roman"/>
          <w:sz w:val="24"/>
          <w:szCs w:val="24"/>
        </w:rPr>
      </w:pPr>
    </w:p>
    <w:p w14:paraId="0B8B9338" w14:textId="77777777" w:rsidR="003A6B2D" w:rsidRPr="00253E0B" w:rsidRDefault="003A6B2D" w:rsidP="003A6B2D">
      <w:pPr>
        <w:spacing w:after="0" w:line="480" w:lineRule="auto"/>
        <w:jc w:val="both"/>
        <w:rPr>
          <w:rFonts w:ascii="Times New Roman" w:hAnsi="Times New Roman" w:cs="Times New Roman"/>
          <w:b/>
          <w:sz w:val="24"/>
          <w:szCs w:val="24"/>
        </w:rPr>
      </w:pPr>
    </w:p>
    <w:p w14:paraId="049B7ADA" w14:textId="77777777" w:rsidR="003A6B2D" w:rsidRPr="00253E0B" w:rsidRDefault="003A6B2D" w:rsidP="003A6B2D">
      <w:pPr>
        <w:spacing w:after="0" w:line="480" w:lineRule="auto"/>
        <w:jc w:val="both"/>
        <w:rPr>
          <w:rFonts w:ascii="Times New Roman" w:hAnsi="Times New Roman" w:cs="Times New Roman"/>
          <w:b/>
          <w:sz w:val="24"/>
          <w:szCs w:val="24"/>
        </w:rPr>
      </w:pPr>
    </w:p>
    <w:p w14:paraId="5BC4B6D0" w14:textId="77777777" w:rsidR="003A6B2D" w:rsidRPr="00253E0B" w:rsidRDefault="003A6B2D" w:rsidP="003A6B2D">
      <w:pPr>
        <w:spacing w:before="240" w:after="0" w:line="240" w:lineRule="auto"/>
        <w:ind w:left="720" w:hanging="720"/>
        <w:jc w:val="both"/>
        <w:rPr>
          <w:rFonts w:ascii="Times New Roman" w:hAnsi="Times New Roman" w:cs="Times New Roman"/>
          <w:sz w:val="24"/>
          <w:szCs w:val="24"/>
        </w:rPr>
      </w:pPr>
    </w:p>
    <w:p w14:paraId="24A63D8E" w14:textId="77777777" w:rsidR="003A6B2D" w:rsidRPr="00253E0B" w:rsidRDefault="003A6B2D" w:rsidP="003A6B2D">
      <w:pPr>
        <w:spacing w:line="480" w:lineRule="auto"/>
        <w:jc w:val="both"/>
        <w:rPr>
          <w:rFonts w:ascii="Times New Roman" w:hAnsi="Times New Roman" w:cs="Times New Roman"/>
          <w:sz w:val="24"/>
          <w:szCs w:val="24"/>
        </w:rPr>
      </w:pPr>
    </w:p>
    <w:p w14:paraId="18942AF5" w14:textId="77777777" w:rsidR="003A6B2D" w:rsidRPr="00253E0B" w:rsidRDefault="003A6B2D" w:rsidP="003A6B2D">
      <w:pPr>
        <w:spacing w:after="0" w:line="480" w:lineRule="auto"/>
        <w:jc w:val="both"/>
        <w:rPr>
          <w:rFonts w:ascii="Times New Roman" w:hAnsi="Times New Roman" w:cs="Times New Roman"/>
          <w:sz w:val="24"/>
          <w:szCs w:val="24"/>
        </w:rPr>
      </w:pPr>
    </w:p>
    <w:p w14:paraId="0740BF97" w14:textId="77777777" w:rsidR="003A6B2D" w:rsidRPr="00253E0B" w:rsidRDefault="003A6B2D" w:rsidP="003A6B2D">
      <w:pPr>
        <w:pStyle w:val="Heading1"/>
        <w:shd w:val="clear" w:color="auto" w:fill="FFFFFF"/>
        <w:spacing w:before="0" w:beforeAutospacing="0" w:after="0" w:afterAutospacing="0" w:line="480" w:lineRule="auto"/>
        <w:jc w:val="both"/>
        <w:textAlignment w:val="center"/>
        <w:rPr>
          <w:b w:val="0"/>
          <w:sz w:val="24"/>
          <w:szCs w:val="24"/>
        </w:rPr>
      </w:pPr>
    </w:p>
    <w:p w14:paraId="5A02BB60" w14:textId="77777777" w:rsidR="003A6B2D" w:rsidRPr="00253E0B" w:rsidRDefault="003A6B2D" w:rsidP="003A6B2D">
      <w:pPr>
        <w:pStyle w:val="Heading1"/>
        <w:shd w:val="clear" w:color="auto" w:fill="FFFFFF"/>
        <w:spacing w:before="0" w:beforeAutospacing="0" w:after="0" w:afterAutospacing="0" w:line="480" w:lineRule="auto"/>
        <w:ind w:firstLine="720"/>
        <w:jc w:val="both"/>
        <w:textAlignment w:val="center"/>
        <w:rPr>
          <w:b w:val="0"/>
          <w:sz w:val="24"/>
          <w:szCs w:val="24"/>
        </w:rPr>
      </w:pPr>
    </w:p>
    <w:p w14:paraId="35DB4291" w14:textId="77777777" w:rsidR="003A6B2D" w:rsidRPr="00253E0B" w:rsidRDefault="003A6B2D" w:rsidP="003A6B2D">
      <w:pPr>
        <w:pStyle w:val="Normal2"/>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379595B5" w14:textId="77777777" w:rsidR="003A6B2D" w:rsidRPr="00253E0B" w:rsidRDefault="003A6B2D" w:rsidP="003A6B2D">
      <w:pPr>
        <w:pStyle w:val="Normal2"/>
        <w:pBdr>
          <w:top w:val="nil"/>
          <w:left w:val="nil"/>
          <w:bottom w:val="nil"/>
          <w:right w:val="nil"/>
          <w:between w:val="nil"/>
        </w:pBdr>
        <w:spacing w:after="0" w:line="480" w:lineRule="auto"/>
        <w:ind w:left="360"/>
        <w:jc w:val="both"/>
        <w:rPr>
          <w:rFonts w:ascii="Times New Roman" w:eastAsia="Times New Roman" w:hAnsi="Times New Roman" w:cs="Times New Roman"/>
          <w:sz w:val="24"/>
          <w:szCs w:val="24"/>
        </w:rPr>
      </w:pPr>
      <w:r w:rsidRPr="00253E0B">
        <w:rPr>
          <w:rFonts w:ascii="Times New Roman" w:eastAsia="Times New Roman" w:hAnsi="Times New Roman" w:cs="Times New Roman"/>
          <w:sz w:val="24"/>
          <w:szCs w:val="24"/>
        </w:rPr>
        <w:t>.</w:t>
      </w:r>
    </w:p>
    <w:p w14:paraId="1C959364" w14:textId="77777777" w:rsidR="00DD3020" w:rsidRPr="00253E0B" w:rsidRDefault="00DD3020"/>
    <w:sectPr w:rsidR="00DD3020" w:rsidRPr="00253E0B" w:rsidSect="000C58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start="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14633" w14:textId="77777777" w:rsidR="00403CBC" w:rsidRDefault="00403CBC" w:rsidP="001975CA">
      <w:pPr>
        <w:spacing w:after="0" w:line="240" w:lineRule="auto"/>
      </w:pPr>
      <w:r>
        <w:separator/>
      </w:r>
    </w:p>
  </w:endnote>
  <w:endnote w:type="continuationSeparator" w:id="0">
    <w:p w14:paraId="4778EE7B" w14:textId="77777777" w:rsidR="00403CBC" w:rsidRDefault="00403CBC" w:rsidP="00197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FCD0" w14:textId="77777777" w:rsidR="001975CA" w:rsidRDefault="00197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993404"/>
      <w:docPartObj>
        <w:docPartGallery w:val="Page Numbers (Bottom of Page)"/>
        <w:docPartUnique/>
      </w:docPartObj>
    </w:sdtPr>
    <w:sdtEndPr>
      <w:rPr>
        <w:noProof/>
      </w:rPr>
    </w:sdtEndPr>
    <w:sdtContent>
      <w:p w14:paraId="1F61FD84" w14:textId="53E98022" w:rsidR="001975CA" w:rsidRDefault="001975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A79E7" w14:textId="77777777" w:rsidR="001975CA" w:rsidRDefault="00197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2D08" w14:textId="77777777" w:rsidR="001975CA" w:rsidRDefault="00197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C2400" w14:textId="77777777" w:rsidR="00403CBC" w:rsidRDefault="00403CBC" w:rsidP="001975CA">
      <w:pPr>
        <w:spacing w:after="0" w:line="240" w:lineRule="auto"/>
      </w:pPr>
      <w:r>
        <w:separator/>
      </w:r>
    </w:p>
  </w:footnote>
  <w:footnote w:type="continuationSeparator" w:id="0">
    <w:p w14:paraId="5C8AF006" w14:textId="77777777" w:rsidR="00403CBC" w:rsidRDefault="00403CBC" w:rsidP="00197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35B5" w14:textId="77777777" w:rsidR="001975CA" w:rsidRDefault="00197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5C18" w14:textId="3F893212" w:rsidR="001975CA" w:rsidRPr="001975CA" w:rsidRDefault="001975CA" w:rsidP="001975CA">
    <w:pPr>
      <w:pStyle w:val="Header"/>
      <w:rPr>
        <w:b/>
        <w:bCs/>
        <w:color w:val="FF0000"/>
      </w:rPr>
    </w:pPr>
    <w:proofErr w:type="spellStart"/>
    <w:r w:rsidRPr="001975CA">
      <w:rPr>
        <w:b/>
        <w:bCs/>
        <w:color w:val="00B050"/>
      </w:rPr>
      <w:t>Nigerbiblios</w:t>
    </w:r>
    <w:proofErr w:type="spellEnd"/>
    <w:r w:rsidRPr="001975CA">
      <w:rPr>
        <w:b/>
        <w:bCs/>
      </w:rPr>
      <w:t xml:space="preserve">: Journal of National Library of Nigeria </w:t>
    </w:r>
    <w:r w:rsidRPr="001975CA">
      <w:rPr>
        <w:b/>
        <w:bCs/>
        <w:color w:val="FF0000"/>
      </w:rPr>
      <w:t>Vol.35 No. 2 July-December 2025</w:t>
    </w:r>
  </w:p>
  <w:p w14:paraId="0A3B5843" w14:textId="72D3B9BB" w:rsidR="001975CA" w:rsidRPr="001975CA" w:rsidRDefault="001975CA">
    <w:pPr>
      <w:pStyle w:val="Header"/>
      <w:rPr>
        <w:color w:val="FF0000"/>
      </w:rPr>
    </w:pPr>
  </w:p>
  <w:p w14:paraId="00BE6A86" w14:textId="77777777" w:rsidR="001975CA" w:rsidRDefault="001975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34E6" w14:textId="77777777" w:rsidR="001975CA" w:rsidRDefault="00197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77E64"/>
    <w:multiLevelType w:val="multilevel"/>
    <w:tmpl w:val="4A003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6B2193"/>
    <w:multiLevelType w:val="hybridMultilevel"/>
    <w:tmpl w:val="1B9A4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B543C"/>
    <w:multiLevelType w:val="hybridMultilevel"/>
    <w:tmpl w:val="BB507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0431267">
    <w:abstractNumId w:val="1"/>
  </w:num>
  <w:num w:numId="2" w16cid:durableId="2138257757">
    <w:abstractNumId w:val="2"/>
  </w:num>
  <w:num w:numId="3" w16cid:durableId="17405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6B2D"/>
    <w:rsid w:val="00006F4B"/>
    <w:rsid w:val="00022DA1"/>
    <w:rsid w:val="000350D7"/>
    <w:rsid w:val="00053E2A"/>
    <w:rsid w:val="000771E9"/>
    <w:rsid w:val="000C5894"/>
    <w:rsid w:val="00134EF3"/>
    <w:rsid w:val="00151626"/>
    <w:rsid w:val="001975CA"/>
    <w:rsid w:val="001C16A6"/>
    <w:rsid w:val="001D346C"/>
    <w:rsid w:val="0020405C"/>
    <w:rsid w:val="00253E0B"/>
    <w:rsid w:val="003148C6"/>
    <w:rsid w:val="00352B43"/>
    <w:rsid w:val="00356D87"/>
    <w:rsid w:val="0037244D"/>
    <w:rsid w:val="003A6B2D"/>
    <w:rsid w:val="003D3173"/>
    <w:rsid w:val="00403CBC"/>
    <w:rsid w:val="0049651C"/>
    <w:rsid w:val="004B33D8"/>
    <w:rsid w:val="004E4BF4"/>
    <w:rsid w:val="0051711F"/>
    <w:rsid w:val="0051755E"/>
    <w:rsid w:val="00563C64"/>
    <w:rsid w:val="006040E7"/>
    <w:rsid w:val="006F513C"/>
    <w:rsid w:val="00705E7A"/>
    <w:rsid w:val="00791CAE"/>
    <w:rsid w:val="00840DF1"/>
    <w:rsid w:val="00897B17"/>
    <w:rsid w:val="008C5DBB"/>
    <w:rsid w:val="008F01F8"/>
    <w:rsid w:val="009533B0"/>
    <w:rsid w:val="00A120DD"/>
    <w:rsid w:val="00A77F03"/>
    <w:rsid w:val="00A95722"/>
    <w:rsid w:val="00AB6F89"/>
    <w:rsid w:val="00AC79F1"/>
    <w:rsid w:val="00AD059B"/>
    <w:rsid w:val="00AD4994"/>
    <w:rsid w:val="00AE55EB"/>
    <w:rsid w:val="00B369CD"/>
    <w:rsid w:val="00BB2E69"/>
    <w:rsid w:val="00BD10EC"/>
    <w:rsid w:val="00BD708F"/>
    <w:rsid w:val="00C31744"/>
    <w:rsid w:val="00C46648"/>
    <w:rsid w:val="00C619B7"/>
    <w:rsid w:val="00CF3D14"/>
    <w:rsid w:val="00D02922"/>
    <w:rsid w:val="00D1152C"/>
    <w:rsid w:val="00D20541"/>
    <w:rsid w:val="00D63EEA"/>
    <w:rsid w:val="00DD3020"/>
    <w:rsid w:val="00E77868"/>
    <w:rsid w:val="00F17182"/>
    <w:rsid w:val="00F55B76"/>
    <w:rsid w:val="00F92AB7"/>
    <w:rsid w:val="00FA7B54"/>
    <w:rsid w:val="00FD56F2"/>
    <w:rsid w:val="00FD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89FA"/>
  <w15:docId w15:val="{91598BC7-688C-4AA3-BD84-16ABFF85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B2D"/>
    <w:pPr>
      <w:spacing w:after="160" w:line="259" w:lineRule="auto"/>
    </w:pPr>
    <w:rPr>
      <w:rFonts w:ascii="Calibri" w:eastAsia="Calibri" w:hAnsi="Calibri" w:cs="SimSun"/>
      <w:kern w:val="2"/>
    </w:rPr>
  </w:style>
  <w:style w:type="paragraph" w:styleId="Heading1">
    <w:name w:val="heading 1"/>
    <w:basedOn w:val="Normal"/>
    <w:link w:val="Heading1Char"/>
    <w:uiPriority w:val="9"/>
    <w:qFormat/>
    <w:rsid w:val="003A6B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qFormat/>
    <w:rsid w:val="003A6B2D"/>
    <w:pPr>
      <w:keepNext/>
      <w:keepLines/>
      <w:spacing w:before="200" w:after="0"/>
      <w:outlineLvl w:val="4"/>
    </w:pPr>
    <w:rPr>
      <w:rFonts w:ascii="Cambria" w:eastAsia="SimSu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B2D"/>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3A6B2D"/>
    <w:rPr>
      <w:rFonts w:ascii="Cambria" w:eastAsia="SimSun" w:hAnsi="Cambria" w:cs="SimSun"/>
      <w:color w:val="243F60"/>
      <w:kern w:val="2"/>
    </w:rPr>
  </w:style>
  <w:style w:type="paragraph" w:customStyle="1" w:styleId="Normal1">
    <w:name w:val="Normal1"/>
    <w:rsid w:val="003A6B2D"/>
    <w:rPr>
      <w:rFonts w:ascii="Calibri" w:eastAsia="Calibri" w:hAnsi="Calibri" w:cs="Calibri"/>
    </w:rPr>
  </w:style>
  <w:style w:type="paragraph" w:styleId="NoSpacing">
    <w:name w:val="No Spacing"/>
    <w:uiPriority w:val="1"/>
    <w:qFormat/>
    <w:rsid w:val="003A6B2D"/>
    <w:pPr>
      <w:spacing w:after="0" w:line="240" w:lineRule="auto"/>
    </w:pPr>
    <w:rPr>
      <w:rFonts w:ascii="Calibri" w:eastAsia="Calibri" w:hAnsi="Calibri" w:cs="Times New Roman"/>
    </w:rPr>
  </w:style>
  <w:style w:type="paragraph" w:customStyle="1" w:styleId="Normal2">
    <w:name w:val="Normal2"/>
    <w:rsid w:val="003A6B2D"/>
    <w:pPr>
      <w:spacing w:after="160" w:line="259" w:lineRule="auto"/>
    </w:pPr>
    <w:rPr>
      <w:rFonts w:ascii="Calibri" w:eastAsia="Calibri" w:hAnsi="Calibri" w:cs="Calibri"/>
    </w:rPr>
  </w:style>
  <w:style w:type="character" w:styleId="Strong">
    <w:name w:val="Strong"/>
    <w:basedOn w:val="DefaultParagraphFont"/>
    <w:uiPriority w:val="22"/>
    <w:qFormat/>
    <w:rsid w:val="003A6B2D"/>
    <w:rPr>
      <w:b/>
      <w:bCs/>
    </w:rPr>
  </w:style>
  <w:style w:type="character" w:styleId="Hyperlink">
    <w:name w:val="Hyperlink"/>
    <w:basedOn w:val="DefaultParagraphFont"/>
    <w:uiPriority w:val="99"/>
    <w:rsid w:val="003A6B2D"/>
    <w:rPr>
      <w:color w:val="0000FF"/>
      <w:u w:val="single"/>
    </w:rPr>
  </w:style>
  <w:style w:type="paragraph" w:styleId="NormalWeb">
    <w:name w:val="Normal (Web)"/>
    <w:basedOn w:val="Normal"/>
    <w:uiPriority w:val="99"/>
    <w:rsid w:val="003A6B2D"/>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alloonText">
    <w:name w:val="Balloon Text"/>
    <w:basedOn w:val="Normal"/>
    <w:link w:val="BalloonTextChar"/>
    <w:uiPriority w:val="99"/>
    <w:semiHidden/>
    <w:unhideWhenUsed/>
    <w:rsid w:val="003A6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B2D"/>
    <w:rPr>
      <w:rFonts w:ascii="Tahoma" w:eastAsia="Calibri" w:hAnsi="Tahoma" w:cs="Tahoma"/>
      <w:kern w:val="2"/>
      <w:sz w:val="16"/>
      <w:szCs w:val="16"/>
    </w:rPr>
  </w:style>
  <w:style w:type="paragraph" w:styleId="ListParagraph">
    <w:name w:val="List Paragraph"/>
    <w:basedOn w:val="Normal"/>
    <w:uiPriority w:val="34"/>
    <w:qFormat/>
    <w:rsid w:val="009533B0"/>
    <w:pPr>
      <w:ind w:left="720"/>
      <w:contextualSpacing/>
    </w:pPr>
  </w:style>
  <w:style w:type="character" w:styleId="Emphasis">
    <w:name w:val="Emphasis"/>
    <w:basedOn w:val="DefaultParagraphFont"/>
    <w:uiPriority w:val="20"/>
    <w:qFormat/>
    <w:rsid w:val="00AC79F1"/>
    <w:rPr>
      <w:i/>
      <w:iCs/>
    </w:rPr>
  </w:style>
  <w:style w:type="character" w:styleId="UnresolvedMention">
    <w:name w:val="Unresolved Mention"/>
    <w:basedOn w:val="DefaultParagraphFont"/>
    <w:uiPriority w:val="99"/>
    <w:semiHidden/>
    <w:unhideWhenUsed/>
    <w:rsid w:val="001975CA"/>
    <w:rPr>
      <w:color w:val="605E5C"/>
      <w:shd w:val="clear" w:color="auto" w:fill="E1DFDD"/>
    </w:rPr>
  </w:style>
  <w:style w:type="paragraph" w:styleId="Header">
    <w:name w:val="header"/>
    <w:basedOn w:val="Normal"/>
    <w:link w:val="HeaderChar"/>
    <w:uiPriority w:val="99"/>
    <w:unhideWhenUsed/>
    <w:rsid w:val="00197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5CA"/>
    <w:rPr>
      <w:rFonts w:ascii="Calibri" w:eastAsia="Calibri" w:hAnsi="Calibri" w:cs="SimSun"/>
      <w:kern w:val="2"/>
    </w:rPr>
  </w:style>
  <w:style w:type="paragraph" w:styleId="Footer">
    <w:name w:val="footer"/>
    <w:basedOn w:val="Normal"/>
    <w:link w:val="FooterChar"/>
    <w:uiPriority w:val="99"/>
    <w:unhideWhenUsed/>
    <w:rsid w:val="00197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5CA"/>
    <w:rPr>
      <w:rFonts w:ascii="Calibri" w:eastAsia="Calibri" w:hAnsi="Calibri" w:cs="SimSu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80074">
      <w:bodyDiv w:val="1"/>
      <w:marLeft w:val="0"/>
      <w:marRight w:val="0"/>
      <w:marTop w:val="0"/>
      <w:marBottom w:val="0"/>
      <w:divBdr>
        <w:top w:val="none" w:sz="0" w:space="0" w:color="auto"/>
        <w:left w:val="none" w:sz="0" w:space="0" w:color="auto"/>
        <w:bottom w:val="none" w:sz="0" w:space="0" w:color="auto"/>
        <w:right w:val="none" w:sz="0" w:space="0" w:color="auto"/>
      </w:divBdr>
    </w:div>
    <w:div w:id="1450586130">
      <w:bodyDiv w:val="1"/>
      <w:marLeft w:val="0"/>
      <w:marRight w:val="0"/>
      <w:marTop w:val="0"/>
      <w:marBottom w:val="0"/>
      <w:divBdr>
        <w:top w:val="none" w:sz="0" w:space="0" w:color="auto"/>
        <w:left w:val="none" w:sz="0" w:space="0" w:color="auto"/>
        <w:bottom w:val="none" w:sz="0" w:space="0" w:color="auto"/>
        <w:right w:val="none" w:sz="0" w:space="0" w:color="auto"/>
      </w:divBdr>
    </w:div>
    <w:div w:id="1718358074">
      <w:bodyDiv w:val="1"/>
      <w:marLeft w:val="0"/>
      <w:marRight w:val="0"/>
      <w:marTop w:val="0"/>
      <w:marBottom w:val="0"/>
      <w:divBdr>
        <w:top w:val="none" w:sz="0" w:space="0" w:color="auto"/>
        <w:left w:val="none" w:sz="0" w:space="0" w:color="auto"/>
        <w:bottom w:val="none" w:sz="0" w:space="0" w:color="auto"/>
        <w:right w:val="none" w:sz="0" w:space="0" w:color="auto"/>
      </w:divBdr>
    </w:div>
    <w:div w:id="1916813410">
      <w:bodyDiv w:val="1"/>
      <w:marLeft w:val="0"/>
      <w:marRight w:val="0"/>
      <w:marTop w:val="0"/>
      <w:marBottom w:val="0"/>
      <w:divBdr>
        <w:top w:val="none" w:sz="0" w:space="0" w:color="auto"/>
        <w:left w:val="none" w:sz="0" w:space="0" w:color="auto"/>
        <w:bottom w:val="none" w:sz="0" w:space="0" w:color="auto"/>
        <w:right w:val="none" w:sz="0" w:space="0" w:color="auto"/>
      </w:divBdr>
    </w:div>
    <w:div w:id="2040087741">
      <w:bodyDiv w:val="1"/>
      <w:marLeft w:val="0"/>
      <w:marRight w:val="0"/>
      <w:marTop w:val="0"/>
      <w:marBottom w:val="0"/>
      <w:divBdr>
        <w:top w:val="none" w:sz="0" w:space="0" w:color="auto"/>
        <w:left w:val="none" w:sz="0" w:space="0" w:color="auto"/>
        <w:bottom w:val="none" w:sz="0" w:space="0" w:color="auto"/>
        <w:right w:val="none" w:sz="0" w:space="0" w:color="auto"/>
      </w:divBdr>
    </w:div>
    <w:div w:id="210529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rdeliaokpodu@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1</Pages>
  <Words>5317</Words>
  <Characters>30311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cordy</dc:creator>
  <cp:lastModifiedBy>Aziyma Hassan</cp:lastModifiedBy>
  <cp:revision>34</cp:revision>
  <dcterms:created xsi:type="dcterms:W3CDTF">2026-04-15T08:39:00Z</dcterms:created>
  <dcterms:modified xsi:type="dcterms:W3CDTF">2026-05-15T08:47:00Z</dcterms:modified>
</cp:coreProperties>
</file>